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pPr>
    </w:p>
    <w:p>
      <w:pPr>
        <w:ind w:left="0" w:leftChars="0" w:firstLine="0" w:firstLineChars="0"/>
      </w:pPr>
    </w:p>
    <w:p>
      <w:pPr>
        <w:pStyle w:val="9"/>
      </w:pPr>
    </w:p>
    <w:p>
      <w:pPr>
        <w:pStyle w:val="10"/>
        <w:jc w:val="center"/>
      </w:pPr>
      <w:r>
        <w:rPr>
          <w:rFonts w:hint="eastAsia" w:eastAsia="仿宋" w:asciiTheme="minorAscii" w:hAnsiTheme="minorAscii" w:cstheme="minorBidi"/>
          <w:b/>
          <w:bCs/>
          <w:kern w:val="2"/>
          <w:sz w:val="48"/>
          <w:szCs w:val="48"/>
          <w:lang w:val="en-US" w:eastAsia="zh-CN" w:bidi="ar-SA"/>
        </w:rPr>
        <w:t>山西繁峙风光储综合智慧能源清洁供暖系统技术研究项目</w:t>
      </w:r>
    </w:p>
    <w:p>
      <w:pPr>
        <w:ind w:firstLine="0" w:firstLineChars="0"/>
        <w:jc w:val="center"/>
        <w:rPr>
          <w:rFonts w:hint="eastAsia"/>
          <w:b/>
          <w:bCs/>
          <w:sz w:val="48"/>
          <w:szCs w:val="48"/>
          <w:lang w:val="en-US" w:eastAsia="zh-CN"/>
        </w:rPr>
      </w:pPr>
    </w:p>
    <w:p>
      <w:pPr>
        <w:ind w:firstLine="0" w:firstLineChars="0"/>
        <w:jc w:val="center"/>
        <w:rPr>
          <w:rFonts w:hint="eastAsia"/>
          <w:b/>
          <w:bCs/>
          <w:sz w:val="48"/>
          <w:szCs w:val="48"/>
        </w:rPr>
      </w:pPr>
      <w:r>
        <w:rPr>
          <w:rFonts w:hint="eastAsia"/>
          <w:b/>
          <w:bCs/>
          <w:sz w:val="48"/>
          <w:szCs w:val="48"/>
          <w:lang w:val="en-US" w:eastAsia="zh-CN"/>
        </w:rPr>
        <w:t>综合</w:t>
      </w:r>
      <w:r>
        <w:rPr>
          <w:rFonts w:hint="eastAsia"/>
          <w:b/>
          <w:bCs/>
          <w:sz w:val="48"/>
          <w:szCs w:val="48"/>
        </w:rPr>
        <w:t>能源数字化智能管控平台</w:t>
      </w:r>
    </w:p>
    <w:p>
      <w:pPr>
        <w:ind w:firstLine="0" w:firstLineChars="0"/>
        <w:jc w:val="center"/>
        <w:rPr>
          <w:rFonts w:hint="eastAsia"/>
          <w:b/>
          <w:bCs/>
          <w:sz w:val="48"/>
          <w:szCs w:val="48"/>
        </w:rPr>
      </w:pPr>
      <w:r>
        <w:rPr>
          <w:rFonts w:hint="eastAsia"/>
          <w:b/>
          <w:bCs/>
          <w:sz w:val="48"/>
          <w:szCs w:val="48"/>
          <w:lang w:val="en-US" w:eastAsia="zh-CN"/>
        </w:rPr>
        <w:t>技术</w:t>
      </w:r>
      <w:r>
        <w:rPr>
          <w:rFonts w:hint="eastAsia"/>
          <w:b/>
          <w:bCs/>
          <w:sz w:val="48"/>
          <w:szCs w:val="48"/>
        </w:rPr>
        <w:t>方案</w:t>
      </w:r>
    </w:p>
    <w:p>
      <w:pPr>
        <w:pStyle w:val="9"/>
        <w:rPr>
          <w:rFonts w:hint="eastAsia"/>
          <w:b/>
          <w:bCs/>
          <w:sz w:val="48"/>
          <w:szCs w:val="48"/>
        </w:rPr>
      </w:pPr>
    </w:p>
    <w:p>
      <w:pPr>
        <w:pStyle w:val="10"/>
        <w:jc w:val="center"/>
        <w:rPr>
          <w:rFonts w:hint="eastAsia" w:ascii="仿宋" w:hAnsi="仿宋" w:eastAsia="仿宋" w:cs="仿宋"/>
          <w:b/>
          <w:bCs/>
          <w:sz w:val="32"/>
          <w:szCs w:val="32"/>
          <w:lang w:val="en-US" w:eastAsia="zh-CN"/>
        </w:rPr>
      </w:pPr>
    </w:p>
    <w:p>
      <w:pPr>
        <w:pStyle w:val="10"/>
        <w:jc w:val="center"/>
        <w:rPr>
          <w:rFonts w:hint="eastAsia" w:ascii="仿宋" w:hAnsi="仿宋" w:eastAsia="仿宋" w:cs="仿宋"/>
          <w:b/>
          <w:bCs/>
          <w:sz w:val="32"/>
          <w:szCs w:val="32"/>
          <w:lang w:val="en-US" w:eastAsia="zh-CN"/>
        </w:rPr>
      </w:pPr>
    </w:p>
    <w:p>
      <w:pPr>
        <w:pStyle w:val="10"/>
        <w:jc w:val="center"/>
        <w:rPr>
          <w:rFonts w:hint="eastAsia" w:ascii="仿宋" w:hAnsi="仿宋" w:eastAsia="仿宋" w:cs="仿宋"/>
          <w:b/>
          <w:bCs/>
          <w:sz w:val="32"/>
          <w:szCs w:val="32"/>
          <w:lang w:val="en-US" w:eastAsia="zh-CN"/>
        </w:rPr>
      </w:pPr>
    </w:p>
    <w:p>
      <w:pPr>
        <w:pStyle w:val="10"/>
        <w:jc w:val="center"/>
        <w:rPr>
          <w:rFonts w:hint="eastAsia" w:ascii="仿宋" w:hAnsi="仿宋" w:eastAsia="仿宋" w:cs="仿宋"/>
          <w:b/>
          <w:bCs/>
          <w:sz w:val="32"/>
          <w:szCs w:val="32"/>
          <w:lang w:val="en-US" w:eastAsia="zh-CN"/>
        </w:rPr>
      </w:pPr>
    </w:p>
    <w:p>
      <w:pPr>
        <w:rPr>
          <w:rFonts w:hint="eastAsia"/>
          <w:lang w:val="en-US" w:eastAsia="zh-CN"/>
        </w:rPr>
      </w:pPr>
    </w:p>
    <w:p>
      <w:pPr>
        <w:pStyle w:val="10"/>
        <w:jc w:val="center"/>
        <w:rPr>
          <w:rFonts w:hint="eastAsia" w:ascii="仿宋" w:hAnsi="仿宋" w:eastAsia="仿宋" w:cs="仿宋"/>
          <w:b/>
          <w:bCs/>
          <w:sz w:val="32"/>
          <w:szCs w:val="32"/>
          <w:lang w:val="en-US" w:eastAsia="zh-CN"/>
        </w:rPr>
      </w:pPr>
    </w:p>
    <w:p>
      <w:pPr>
        <w:pStyle w:val="10"/>
        <w:jc w:val="center"/>
        <w:rPr>
          <w:rFonts w:hint="eastAsia" w:ascii="仿宋" w:hAnsi="仿宋" w:eastAsia="仿宋" w:cs="仿宋"/>
          <w:b/>
          <w:bCs/>
          <w:sz w:val="32"/>
          <w:szCs w:val="32"/>
          <w:lang w:val="en-US" w:eastAsia="zh-CN"/>
        </w:rPr>
      </w:pPr>
    </w:p>
    <w:p>
      <w:pPr>
        <w:pStyle w:val="10"/>
        <w:jc w:val="center"/>
        <w:rPr>
          <w:rFonts w:hint="eastAsia" w:ascii="仿宋" w:hAnsi="仿宋" w:eastAsia="仿宋" w:cs="仿宋"/>
          <w:b/>
          <w:bCs/>
          <w:sz w:val="32"/>
          <w:szCs w:val="32"/>
          <w:lang w:val="en-US" w:eastAsia="zh-CN"/>
        </w:rPr>
      </w:pPr>
    </w:p>
    <w:p>
      <w:pPr>
        <w:pStyle w:val="10"/>
        <w:jc w:val="center"/>
        <w:rPr>
          <w:rFonts w:hint="eastAsia" w:ascii="仿宋" w:hAnsi="仿宋" w:eastAsia="仿宋" w:cs="仿宋"/>
          <w:b/>
          <w:bCs/>
          <w:sz w:val="32"/>
          <w:szCs w:val="32"/>
          <w:lang w:val="en-US" w:eastAsia="zh-CN"/>
        </w:rPr>
      </w:pPr>
    </w:p>
    <w:p>
      <w:pPr>
        <w:pStyle w:val="10"/>
        <w:jc w:val="center"/>
        <w:rPr>
          <w:rFonts w:hint="eastAsia" w:ascii="仿宋" w:hAnsi="仿宋" w:eastAsia="仿宋" w:cs="仿宋"/>
          <w:b/>
          <w:bCs/>
          <w:sz w:val="32"/>
          <w:szCs w:val="32"/>
          <w:lang w:val="en-US" w:eastAsia="zh-CN"/>
        </w:rPr>
      </w:pPr>
      <w:r>
        <w:rPr>
          <w:rFonts w:hint="eastAsia" w:ascii="仿宋" w:hAnsi="仿宋" w:eastAsia="仿宋" w:cs="仿宋"/>
          <w:b/>
          <w:bCs/>
          <w:sz w:val="32"/>
          <w:szCs w:val="32"/>
          <w:lang w:val="en-US" w:eastAsia="zh-CN"/>
        </w:rPr>
        <w:t>2023年8月</w:t>
      </w:r>
    </w:p>
    <w:p>
      <w:pPr>
        <w:rPr>
          <w:rFonts w:hint="eastAsia" w:ascii="仿宋" w:hAnsi="仿宋" w:eastAsia="仿宋" w:cs="仿宋"/>
          <w:b/>
          <w:bCs/>
          <w:sz w:val="32"/>
          <w:szCs w:val="32"/>
          <w:lang w:val="en-US" w:eastAsia="zh-CN"/>
        </w:rPr>
      </w:pPr>
      <w:r>
        <w:rPr>
          <w:rFonts w:hint="eastAsia" w:ascii="仿宋" w:hAnsi="仿宋" w:eastAsia="仿宋" w:cs="仿宋"/>
          <w:b/>
          <w:bCs/>
          <w:sz w:val="32"/>
          <w:szCs w:val="32"/>
          <w:lang w:val="en-US" w:eastAsia="zh-CN"/>
        </w:rPr>
        <w:br w:type="page"/>
      </w:r>
    </w:p>
    <w:p>
      <w:pPr>
        <w:rPr>
          <w:rFonts w:hint="eastAsia"/>
          <w:lang w:val="en-US" w:eastAsia="zh-CN"/>
        </w:rPr>
        <w:sectPr>
          <w:headerReference r:id="rId5" w:type="default"/>
          <w:footerReference r:id="rId6" w:type="default"/>
          <w:pgSz w:w="11906" w:h="16838"/>
          <w:pgMar w:top="1440" w:right="1800" w:bottom="1440" w:left="1800" w:header="851" w:footer="992" w:gutter="0"/>
          <w:cols w:space="425" w:num="1"/>
          <w:docGrid w:type="lines" w:linePitch="312" w:charSpace="0"/>
        </w:sectPr>
      </w:pPr>
    </w:p>
    <w:sdt>
      <w:sdtPr>
        <w:rPr>
          <w:rFonts w:hint="eastAsia" w:ascii="仿宋" w:hAnsi="仿宋" w:eastAsia="仿宋" w:cs="仿宋"/>
          <w:b/>
          <w:bCs/>
          <w:kern w:val="2"/>
          <w:sz w:val="32"/>
          <w:szCs w:val="40"/>
          <w:lang w:val="en-US" w:eastAsia="zh-CN" w:bidi="ar-SA"/>
        </w:rPr>
        <w:id w:val="147466876"/>
        <w15:color w:val="DBDBDB"/>
        <w:docPartObj>
          <w:docPartGallery w:val="Table of Contents"/>
          <w:docPartUnique/>
        </w:docPartObj>
      </w:sdtPr>
      <w:sdtEndPr>
        <w:rPr>
          <w:rFonts w:hint="eastAsia" w:eastAsia="仿宋" w:asciiTheme="minorAscii" w:hAnsiTheme="minorAscii" w:cstheme="minorBidi"/>
          <w:b/>
          <w:bCs/>
          <w:kern w:val="2"/>
          <w:sz w:val="28"/>
          <w:szCs w:val="24"/>
          <w:lang w:val="en-US" w:eastAsia="zh-CN" w:bidi="ar-SA"/>
        </w:rPr>
      </w:sdtEndPr>
      <w:sdtContent>
        <w:p>
          <w:pPr>
            <w:spacing w:before="0" w:beforeLines="0" w:after="0" w:afterLines="0" w:line="240" w:lineRule="auto"/>
            <w:ind w:left="0" w:leftChars="0" w:right="0" w:rightChars="0" w:firstLine="0" w:firstLineChars="0"/>
            <w:jc w:val="center"/>
            <w:rPr>
              <w:rFonts w:hint="eastAsia" w:ascii="仿宋" w:hAnsi="仿宋" w:eastAsia="仿宋" w:cs="仿宋"/>
              <w:b/>
              <w:bCs/>
              <w:sz w:val="44"/>
              <w:szCs w:val="40"/>
            </w:rPr>
          </w:pPr>
          <w:r>
            <w:rPr>
              <w:rFonts w:hint="eastAsia" w:ascii="仿宋" w:hAnsi="仿宋" w:cs="仿宋"/>
              <w:b/>
              <w:bCs/>
              <w:kern w:val="2"/>
              <w:sz w:val="32"/>
              <w:szCs w:val="40"/>
              <w:lang w:val="en-US" w:eastAsia="zh-CN" w:bidi="ar-SA"/>
            </w:rPr>
            <w:t>目</w:t>
          </w:r>
          <w:r>
            <w:rPr>
              <w:rFonts w:hint="eastAsia" w:ascii="仿宋" w:hAnsi="仿宋" w:eastAsia="仿宋" w:cs="仿宋"/>
              <w:b/>
              <w:bCs/>
              <w:sz w:val="32"/>
              <w:szCs w:val="40"/>
            </w:rPr>
            <w:t>录</w:t>
          </w:r>
        </w:p>
        <w:p>
          <w:pPr>
            <w:pStyle w:val="12"/>
            <w:tabs>
              <w:tab w:val="right" w:leader="dot" w:pos="8306"/>
            </w:tabs>
          </w:pPr>
          <w:r>
            <w:fldChar w:fldCharType="begin"/>
          </w:r>
          <w:r>
            <w:instrText xml:space="preserve">TOC \o "1-3" \h \u </w:instrText>
          </w:r>
          <w:r>
            <w:fldChar w:fldCharType="separate"/>
          </w:r>
          <w:r>
            <w:fldChar w:fldCharType="begin"/>
          </w:r>
          <w:r>
            <w:instrText xml:space="preserve"> HYPERLINK \l _Toc287 </w:instrText>
          </w:r>
          <w:r>
            <w:fldChar w:fldCharType="separate"/>
          </w:r>
          <w:r>
            <w:rPr>
              <w:rFonts w:hint="default" w:ascii="宋体" w:hAnsi="宋体" w:eastAsia="宋体" w:cs="宋体"/>
              <w:lang w:val="en-US" w:eastAsia="zh-CN"/>
            </w:rPr>
            <w:t xml:space="preserve">1. </w:t>
          </w:r>
          <w:r>
            <w:rPr>
              <w:rFonts w:hint="eastAsia"/>
              <w:lang w:val="en-US" w:eastAsia="zh-CN"/>
            </w:rPr>
            <w:t>总体规划</w:t>
          </w:r>
          <w:r>
            <w:tab/>
          </w:r>
          <w:r>
            <w:fldChar w:fldCharType="begin"/>
          </w:r>
          <w:r>
            <w:instrText xml:space="preserve"> PAGEREF _Toc287 \h </w:instrText>
          </w:r>
          <w:r>
            <w:fldChar w:fldCharType="separate"/>
          </w:r>
          <w:r>
            <w:t>1</w:t>
          </w:r>
          <w:r>
            <w:fldChar w:fldCharType="end"/>
          </w:r>
          <w:r>
            <w:fldChar w:fldCharType="end"/>
          </w:r>
        </w:p>
        <w:p>
          <w:pPr>
            <w:pStyle w:val="14"/>
            <w:tabs>
              <w:tab w:val="right" w:leader="dot" w:pos="8306"/>
            </w:tabs>
          </w:pPr>
          <w:r>
            <w:fldChar w:fldCharType="begin"/>
          </w:r>
          <w:r>
            <w:instrText xml:space="preserve"> HYPERLINK \l _Toc17991 </w:instrText>
          </w:r>
          <w:r>
            <w:fldChar w:fldCharType="separate"/>
          </w:r>
          <w:r>
            <w:rPr>
              <w:rFonts w:hint="default" w:ascii="宋体" w:hAnsi="宋体" w:eastAsia="宋体" w:cs="宋体"/>
              <w:lang w:val="en-US" w:eastAsia="zh-CN"/>
            </w:rPr>
            <w:t xml:space="preserve">1.1. </w:t>
          </w:r>
          <w:r>
            <w:rPr>
              <w:rFonts w:hint="eastAsia"/>
              <w:lang w:val="en-US" w:eastAsia="zh-CN"/>
            </w:rPr>
            <w:t>建设目标</w:t>
          </w:r>
          <w:r>
            <w:tab/>
          </w:r>
          <w:r>
            <w:fldChar w:fldCharType="begin"/>
          </w:r>
          <w:r>
            <w:instrText xml:space="preserve"> PAGEREF _Toc17991 \h </w:instrText>
          </w:r>
          <w:r>
            <w:fldChar w:fldCharType="separate"/>
          </w:r>
          <w:r>
            <w:t>1</w:t>
          </w:r>
          <w:r>
            <w:fldChar w:fldCharType="end"/>
          </w:r>
          <w:r>
            <w:fldChar w:fldCharType="end"/>
          </w:r>
        </w:p>
        <w:p>
          <w:pPr>
            <w:pStyle w:val="14"/>
            <w:tabs>
              <w:tab w:val="right" w:leader="dot" w:pos="8306"/>
            </w:tabs>
          </w:pPr>
          <w:r>
            <w:fldChar w:fldCharType="begin"/>
          </w:r>
          <w:r>
            <w:instrText xml:space="preserve"> HYPERLINK \l _Toc27786 </w:instrText>
          </w:r>
          <w:r>
            <w:fldChar w:fldCharType="separate"/>
          </w:r>
          <w:r>
            <w:rPr>
              <w:rFonts w:hint="default" w:ascii="宋体" w:hAnsi="宋体" w:eastAsia="宋体" w:cs="宋体"/>
              <w:lang w:val="en-US" w:eastAsia="zh-CN"/>
            </w:rPr>
            <w:t xml:space="preserve">1.2. </w:t>
          </w:r>
          <w:r>
            <w:rPr>
              <w:rFonts w:hint="eastAsia"/>
              <w:lang w:val="en-US" w:eastAsia="zh-CN"/>
            </w:rPr>
            <w:t>建设原则</w:t>
          </w:r>
          <w:r>
            <w:tab/>
          </w:r>
          <w:r>
            <w:fldChar w:fldCharType="begin"/>
          </w:r>
          <w:r>
            <w:instrText xml:space="preserve"> PAGEREF _Toc27786 \h </w:instrText>
          </w:r>
          <w:r>
            <w:fldChar w:fldCharType="separate"/>
          </w:r>
          <w:r>
            <w:t>1</w:t>
          </w:r>
          <w:r>
            <w:fldChar w:fldCharType="end"/>
          </w:r>
          <w:r>
            <w:fldChar w:fldCharType="end"/>
          </w:r>
        </w:p>
        <w:p>
          <w:pPr>
            <w:pStyle w:val="14"/>
            <w:tabs>
              <w:tab w:val="right" w:leader="dot" w:pos="8306"/>
            </w:tabs>
          </w:pPr>
          <w:r>
            <w:fldChar w:fldCharType="begin"/>
          </w:r>
          <w:r>
            <w:instrText xml:space="preserve"> HYPERLINK \l _Toc3519 </w:instrText>
          </w:r>
          <w:r>
            <w:fldChar w:fldCharType="separate"/>
          </w:r>
          <w:r>
            <w:rPr>
              <w:rFonts w:hint="default" w:ascii="宋体" w:hAnsi="宋体" w:eastAsia="宋体" w:cs="宋体"/>
              <w:lang w:val="en-US" w:eastAsia="zh-CN"/>
            </w:rPr>
            <w:t xml:space="preserve">1.3. </w:t>
          </w:r>
          <w:r>
            <w:rPr>
              <w:rFonts w:hint="eastAsia"/>
              <w:lang w:val="en-US" w:eastAsia="zh-CN"/>
            </w:rPr>
            <w:t>标准规范</w:t>
          </w:r>
          <w:r>
            <w:tab/>
          </w:r>
          <w:r>
            <w:fldChar w:fldCharType="begin"/>
          </w:r>
          <w:r>
            <w:instrText xml:space="preserve"> PAGEREF _Toc3519 \h </w:instrText>
          </w:r>
          <w:r>
            <w:fldChar w:fldCharType="separate"/>
          </w:r>
          <w:r>
            <w:t>2</w:t>
          </w:r>
          <w:r>
            <w:fldChar w:fldCharType="end"/>
          </w:r>
          <w:r>
            <w:fldChar w:fldCharType="end"/>
          </w:r>
        </w:p>
        <w:p>
          <w:pPr>
            <w:pStyle w:val="14"/>
            <w:tabs>
              <w:tab w:val="right" w:leader="dot" w:pos="8306"/>
            </w:tabs>
          </w:pPr>
          <w:r>
            <w:fldChar w:fldCharType="begin"/>
          </w:r>
          <w:r>
            <w:instrText xml:space="preserve"> HYPERLINK \l _Toc20120 </w:instrText>
          </w:r>
          <w:r>
            <w:fldChar w:fldCharType="separate"/>
          </w:r>
          <w:r>
            <w:rPr>
              <w:rFonts w:hint="default" w:ascii="宋体" w:hAnsi="宋体" w:eastAsia="宋体" w:cs="宋体"/>
              <w:lang w:val="en-US" w:eastAsia="zh-CN"/>
            </w:rPr>
            <w:t xml:space="preserve">1.4. </w:t>
          </w:r>
          <w:r>
            <w:rPr>
              <w:rFonts w:hint="eastAsia"/>
              <w:lang w:val="en-US" w:eastAsia="zh-CN"/>
            </w:rPr>
            <w:t>总体架构</w:t>
          </w:r>
          <w:r>
            <w:tab/>
          </w:r>
          <w:r>
            <w:fldChar w:fldCharType="begin"/>
          </w:r>
          <w:r>
            <w:instrText xml:space="preserve"> PAGEREF _Toc20120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_Toc15701 </w:instrText>
          </w:r>
          <w:r>
            <w:fldChar w:fldCharType="separate"/>
          </w:r>
          <w:r>
            <w:rPr>
              <w:rFonts w:hint="default" w:ascii="宋体" w:hAnsi="宋体" w:eastAsia="宋体" w:cs="宋体"/>
              <w:lang w:val="en-US" w:eastAsia="zh-CN"/>
            </w:rPr>
            <w:t xml:space="preserve">2. </w:t>
          </w:r>
          <w:r>
            <w:rPr>
              <w:rFonts w:hint="eastAsia"/>
              <w:lang w:val="en-US" w:eastAsia="zh-CN"/>
            </w:rPr>
            <w:t>基础支撑平台设计</w:t>
          </w:r>
          <w:r>
            <w:tab/>
          </w:r>
          <w:r>
            <w:fldChar w:fldCharType="begin"/>
          </w:r>
          <w:r>
            <w:instrText xml:space="preserve"> PAGEREF _Toc15701 \h </w:instrText>
          </w:r>
          <w:r>
            <w:fldChar w:fldCharType="separate"/>
          </w:r>
          <w:r>
            <w:t>4</w:t>
          </w:r>
          <w:r>
            <w:fldChar w:fldCharType="end"/>
          </w:r>
          <w:r>
            <w:fldChar w:fldCharType="end"/>
          </w:r>
        </w:p>
        <w:p>
          <w:pPr>
            <w:pStyle w:val="14"/>
            <w:tabs>
              <w:tab w:val="right" w:leader="dot" w:pos="8306"/>
            </w:tabs>
          </w:pPr>
          <w:r>
            <w:fldChar w:fldCharType="begin"/>
          </w:r>
          <w:r>
            <w:instrText xml:space="preserve"> HYPERLINK \l _Toc16692 </w:instrText>
          </w:r>
          <w:r>
            <w:fldChar w:fldCharType="separate"/>
          </w:r>
          <w:r>
            <w:rPr>
              <w:rFonts w:hint="default" w:ascii="宋体" w:hAnsi="宋体" w:eastAsia="宋体" w:cs="宋体"/>
              <w:lang w:val="en-US" w:eastAsia="zh-CN"/>
            </w:rPr>
            <w:t xml:space="preserve">2.1. </w:t>
          </w:r>
          <w:r>
            <w:rPr>
              <w:rFonts w:hint="eastAsia"/>
              <w:lang w:val="en-US" w:eastAsia="zh-CN"/>
            </w:rPr>
            <w:t>功能性设计</w:t>
          </w:r>
          <w:r>
            <w:tab/>
          </w:r>
          <w:r>
            <w:fldChar w:fldCharType="begin"/>
          </w:r>
          <w:r>
            <w:instrText xml:space="preserve"> PAGEREF _Toc16692 \h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_Toc22915 </w:instrText>
          </w:r>
          <w:r>
            <w:fldChar w:fldCharType="separate"/>
          </w:r>
          <w:r>
            <w:rPr>
              <w:rFonts w:hint="default" w:ascii="宋体" w:hAnsi="宋体" w:eastAsia="宋体" w:cs="宋体"/>
              <w:lang w:val="en-US" w:eastAsia="zh-CN"/>
            </w:rPr>
            <w:t xml:space="preserve">2.1.1. </w:t>
          </w:r>
          <w:r>
            <w:rPr>
              <w:rFonts w:hint="eastAsia"/>
              <w:lang w:val="en-US" w:eastAsia="zh-CN"/>
            </w:rPr>
            <w:t>能源物联平台</w:t>
          </w:r>
          <w:r>
            <w:tab/>
          </w:r>
          <w:r>
            <w:fldChar w:fldCharType="begin"/>
          </w:r>
          <w:r>
            <w:instrText xml:space="preserve"> PAGEREF _Toc22915 \h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_Toc10311 </w:instrText>
          </w:r>
          <w:r>
            <w:fldChar w:fldCharType="separate"/>
          </w:r>
          <w:r>
            <w:rPr>
              <w:rFonts w:hint="default" w:ascii="宋体" w:hAnsi="宋体" w:eastAsia="宋体" w:cs="宋体"/>
              <w:lang w:val="en-US" w:eastAsia="zh-CN"/>
            </w:rPr>
            <w:t xml:space="preserve">2.1.2. </w:t>
          </w:r>
          <w:r>
            <w:rPr>
              <w:rFonts w:hint="eastAsia"/>
              <w:lang w:val="en-US" w:eastAsia="zh-CN"/>
            </w:rPr>
            <w:t>能源数据平台</w:t>
          </w:r>
          <w:r>
            <w:tab/>
          </w:r>
          <w:r>
            <w:fldChar w:fldCharType="begin"/>
          </w:r>
          <w:r>
            <w:instrText xml:space="preserve"> PAGEREF _Toc10311 \h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_Toc10900 </w:instrText>
          </w:r>
          <w:r>
            <w:fldChar w:fldCharType="separate"/>
          </w:r>
          <w:r>
            <w:rPr>
              <w:rFonts w:hint="default" w:ascii="宋体" w:hAnsi="宋体" w:eastAsia="宋体" w:cs="宋体"/>
              <w:lang w:val="en-US" w:eastAsia="zh-CN"/>
            </w:rPr>
            <w:t xml:space="preserve">2.1.3. </w:t>
          </w:r>
          <w:r>
            <w:rPr>
              <w:rFonts w:hint="eastAsia"/>
              <w:lang w:val="en-US" w:eastAsia="zh-CN"/>
            </w:rPr>
            <w:t>能源数据仓库</w:t>
          </w:r>
          <w:r>
            <w:tab/>
          </w:r>
          <w:r>
            <w:fldChar w:fldCharType="begin"/>
          </w:r>
          <w:r>
            <w:instrText xml:space="preserve"> PAGEREF _Toc10900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_Toc30412 </w:instrText>
          </w:r>
          <w:r>
            <w:fldChar w:fldCharType="separate"/>
          </w:r>
          <w:r>
            <w:rPr>
              <w:rFonts w:hint="default" w:ascii="宋体" w:hAnsi="宋体" w:eastAsia="宋体" w:cs="宋体"/>
              <w:lang w:val="en-US" w:eastAsia="zh-CN"/>
            </w:rPr>
            <w:t xml:space="preserve">2.1.4. </w:t>
          </w:r>
          <w:r>
            <w:rPr>
              <w:rFonts w:hint="eastAsia"/>
              <w:lang w:val="en-US" w:eastAsia="zh-CN"/>
            </w:rPr>
            <w:t>微服务管理平台</w:t>
          </w:r>
          <w:r>
            <w:tab/>
          </w:r>
          <w:r>
            <w:fldChar w:fldCharType="begin"/>
          </w:r>
          <w:r>
            <w:instrText xml:space="preserve"> PAGEREF _Toc30412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_Toc31737 </w:instrText>
          </w:r>
          <w:r>
            <w:fldChar w:fldCharType="separate"/>
          </w:r>
          <w:r>
            <w:rPr>
              <w:rFonts w:hint="default" w:ascii="宋体" w:hAnsi="宋体" w:eastAsia="宋体" w:cs="宋体"/>
              <w:lang w:val="en-US" w:eastAsia="zh-CN"/>
            </w:rPr>
            <w:t xml:space="preserve">2.1.5. </w:t>
          </w:r>
          <w:r>
            <w:rPr>
              <w:rFonts w:hint="eastAsia"/>
              <w:lang w:val="en-US" w:eastAsia="zh-CN"/>
            </w:rPr>
            <w:t>数据库及存储组件</w:t>
          </w:r>
          <w:r>
            <w:tab/>
          </w:r>
          <w:r>
            <w:fldChar w:fldCharType="begin"/>
          </w:r>
          <w:r>
            <w:instrText xml:space="preserve"> PAGEREF _Toc31737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_Toc17769 </w:instrText>
          </w:r>
          <w:r>
            <w:fldChar w:fldCharType="separate"/>
          </w:r>
          <w:r>
            <w:rPr>
              <w:rFonts w:hint="default" w:ascii="宋体" w:hAnsi="宋体" w:eastAsia="宋体" w:cs="宋体"/>
              <w:lang w:val="en-US" w:eastAsia="zh-CN"/>
            </w:rPr>
            <w:t xml:space="preserve">2.1.6. </w:t>
          </w:r>
          <w:r>
            <w:rPr>
              <w:rFonts w:hint="eastAsia"/>
              <w:lang w:val="en-US" w:eastAsia="zh-CN"/>
            </w:rPr>
            <w:t>分布式应用中间件</w:t>
          </w:r>
          <w:r>
            <w:tab/>
          </w:r>
          <w:r>
            <w:fldChar w:fldCharType="begin"/>
          </w:r>
          <w:r>
            <w:instrText xml:space="preserve"> PAGEREF _Toc17769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_Toc23266 </w:instrText>
          </w:r>
          <w:r>
            <w:fldChar w:fldCharType="separate"/>
          </w:r>
          <w:r>
            <w:rPr>
              <w:rFonts w:hint="default" w:ascii="宋体" w:hAnsi="宋体" w:eastAsia="宋体" w:cs="宋体"/>
              <w:lang w:val="en-US" w:eastAsia="zh-CN"/>
            </w:rPr>
            <w:t xml:space="preserve">2.1.7. </w:t>
          </w:r>
          <w:r>
            <w:rPr>
              <w:rFonts w:hint="eastAsia"/>
              <w:lang w:val="en-US" w:eastAsia="zh-CN"/>
            </w:rPr>
            <w:t>数据建模、治理及服务组件</w:t>
          </w:r>
          <w:r>
            <w:tab/>
          </w:r>
          <w:r>
            <w:fldChar w:fldCharType="begin"/>
          </w:r>
          <w:r>
            <w:instrText xml:space="preserve"> PAGEREF _Toc23266 \h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_Toc3849 </w:instrText>
          </w:r>
          <w:r>
            <w:fldChar w:fldCharType="separate"/>
          </w:r>
          <w:r>
            <w:rPr>
              <w:rFonts w:hint="default" w:ascii="宋体" w:hAnsi="宋体" w:eastAsia="宋体" w:cs="宋体"/>
              <w:lang w:val="en-US" w:eastAsia="zh-CN"/>
            </w:rPr>
            <w:t xml:space="preserve">2.1.8. </w:t>
          </w:r>
          <w:r>
            <w:rPr>
              <w:rFonts w:hint="eastAsia"/>
              <w:lang w:val="en-US" w:eastAsia="zh-CN"/>
            </w:rPr>
            <w:t>应用开发与管理组件</w:t>
          </w:r>
          <w:r>
            <w:tab/>
          </w:r>
          <w:r>
            <w:fldChar w:fldCharType="begin"/>
          </w:r>
          <w:r>
            <w:instrText xml:space="preserve"> PAGEREF _Toc3849 \h </w:instrText>
          </w:r>
          <w:r>
            <w:fldChar w:fldCharType="separate"/>
          </w:r>
          <w:r>
            <w:t>6</w:t>
          </w:r>
          <w:r>
            <w:fldChar w:fldCharType="end"/>
          </w:r>
          <w:r>
            <w:fldChar w:fldCharType="end"/>
          </w:r>
        </w:p>
        <w:p>
          <w:pPr>
            <w:pStyle w:val="14"/>
            <w:tabs>
              <w:tab w:val="right" w:leader="dot" w:pos="8306"/>
            </w:tabs>
          </w:pPr>
          <w:r>
            <w:fldChar w:fldCharType="begin"/>
          </w:r>
          <w:r>
            <w:instrText xml:space="preserve"> HYPERLINK \l _Toc30478 </w:instrText>
          </w:r>
          <w:r>
            <w:fldChar w:fldCharType="separate"/>
          </w:r>
          <w:r>
            <w:rPr>
              <w:rFonts w:hint="default" w:ascii="宋体" w:hAnsi="宋体" w:eastAsia="宋体" w:cs="宋体"/>
              <w:lang w:val="en-US" w:eastAsia="zh-CN"/>
            </w:rPr>
            <w:t xml:space="preserve">2.2. </w:t>
          </w:r>
          <w:r>
            <w:rPr>
              <w:rFonts w:hint="eastAsia"/>
              <w:lang w:val="en-US" w:eastAsia="zh-CN"/>
            </w:rPr>
            <w:t>非功能性设计</w:t>
          </w:r>
          <w:r>
            <w:tab/>
          </w:r>
          <w:r>
            <w:fldChar w:fldCharType="begin"/>
          </w:r>
          <w:r>
            <w:instrText xml:space="preserve"> PAGEREF _Toc30478 \h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_Toc19207 </w:instrText>
          </w:r>
          <w:r>
            <w:fldChar w:fldCharType="separate"/>
          </w:r>
          <w:r>
            <w:rPr>
              <w:rFonts w:hint="default" w:ascii="宋体" w:hAnsi="宋体" w:eastAsia="宋体" w:cs="宋体"/>
              <w:lang w:val="en-US" w:eastAsia="zh-CN"/>
            </w:rPr>
            <w:t xml:space="preserve">2.2.1. </w:t>
          </w:r>
          <w:r>
            <w:rPr>
              <w:rFonts w:hint="default"/>
              <w:lang w:val="en-US" w:eastAsia="zh-CN"/>
            </w:rPr>
            <w:t>安全防护</w:t>
          </w:r>
          <w:r>
            <w:rPr>
              <w:rFonts w:hint="eastAsia"/>
              <w:lang w:val="en-US" w:eastAsia="zh-CN"/>
            </w:rPr>
            <w:t>设计</w:t>
          </w:r>
          <w:r>
            <w:tab/>
          </w:r>
          <w:r>
            <w:fldChar w:fldCharType="begin"/>
          </w:r>
          <w:r>
            <w:instrText xml:space="preserve"> PAGEREF _Toc19207 \h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_Toc7855 </w:instrText>
          </w:r>
          <w:r>
            <w:fldChar w:fldCharType="separate"/>
          </w:r>
          <w:r>
            <w:rPr>
              <w:rFonts w:hint="default" w:ascii="宋体" w:hAnsi="宋体" w:eastAsia="宋体" w:cs="宋体"/>
              <w:lang w:val="en-US" w:eastAsia="zh-CN"/>
            </w:rPr>
            <w:t xml:space="preserve">2.2.2. </w:t>
          </w:r>
          <w:r>
            <w:rPr>
              <w:rFonts w:hint="default"/>
              <w:lang w:val="en-US" w:eastAsia="zh-CN"/>
            </w:rPr>
            <w:t>平台可靠性</w:t>
          </w:r>
          <w:r>
            <w:rPr>
              <w:rFonts w:hint="eastAsia"/>
              <w:lang w:val="en-US" w:eastAsia="zh-CN"/>
            </w:rPr>
            <w:t>设计</w:t>
          </w:r>
          <w:r>
            <w:tab/>
          </w:r>
          <w:r>
            <w:fldChar w:fldCharType="begin"/>
          </w:r>
          <w:r>
            <w:instrText xml:space="preserve"> PAGEREF _Toc7855 \h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_Toc6634 </w:instrText>
          </w:r>
          <w:r>
            <w:fldChar w:fldCharType="separate"/>
          </w:r>
          <w:r>
            <w:rPr>
              <w:rFonts w:hint="default" w:ascii="宋体" w:hAnsi="宋体" w:eastAsia="宋体" w:cs="宋体"/>
              <w:lang w:val="en-US" w:eastAsia="zh-CN"/>
            </w:rPr>
            <w:t xml:space="preserve">2.2.3. </w:t>
          </w:r>
          <w:r>
            <w:rPr>
              <w:rFonts w:hint="default"/>
              <w:lang w:val="en-US" w:eastAsia="zh-CN"/>
            </w:rPr>
            <w:t>平台高可用</w:t>
          </w:r>
          <w:r>
            <w:rPr>
              <w:rFonts w:hint="eastAsia"/>
              <w:lang w:val="en-US" w:eastAsia="zh-CN"/>
            </w:rPr>
            <w:t>设计</w:t>
          </w:r>
          <w:r>
            <w:tab/>
          </w:r>
          <w:r>
            <w:fldChar w:fldCharType="begin"/>
          </w:r>
          <w:r>
            <w:instrText xml:space="preserve"> PAGEREF _Toc6634 \h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_Toc22226 </w:instrText>
          </w:r>
          <w:r>
            <w:fldChar w:fldCharType="separate"/>
          </w:r>
          <w:r>
            <w:rPr>
              <w:rFonts w:hint="default" w:ascii="宋体" w:hAnsi="宋体" w:eastAsia="宋体" w:cs="宋体"/>
              <w:lang w:val="en-US" w:eastAsia="zh-CN"/>
            </w:rPr>
            <w:t xml:space="preserve">2.2.4. </w:t>
          </w:r>
          <w:r>
            <w:rPr>
              <w:rFonts w:hint="default"/>
              <w:lang w:val="en-US" w:eastAsia="zh-CN"/>
            </w:rPr>
            <w:t>性能</w:t>
          </w:r>
          <w:r>
            <w:rPr>
              <w:rFonts w:hint="eastAsia"/>
              <w:lang w:val="en-US" w:eastAsia="zh-CN"/>
            </w:rPr>
            <w:t>设计</w:t>
          </w:r>
          <w:r>
            <w:tab/>
          </w:r>
          <w:r>
            <w:fldChar w:fldCharType="begin"/>
          </w:r>
          <w:r>
            <w:instrText xml:space="preserve"> PAGEREF _Toc22226 \h </w:instrText>
          </w:r>
          <w:r>
            <w:fldChar w:fldCharType="separate"/>
          </w:r>
          <w:r>
            <w:t>7</w:t>
          </w:r>
          <w:r>
            <w:fldChar w:fldCharType="end"/>
          </w:r>
          <w:r>
            <w:fldChar w:fldCharType="end"/>
          </w:r>
        </w:p>
        <w:p>
          <w:pPr>
            <w:pStyle w:val="12"/>
            <w:tabs>
              <w:tab w:val="right" w:leader="dot" w:pos="8306"/>
            </w:tabs>
          </w:pPr>
          <w:r>
            <w:fldChar w:fldCharType="begin"/>
          </w:r>
          <w:r>
            <w:instrText xml:space="preserve"> HYPERLINK \l _Toc8384 </w:instrText>
          </w:r>
          <w:r>
            <w:fldChar w:fldCharType="separate"/>
          </w:r>
          <w:r>
            <w:rPr>
              <w:rFonts w:hint="default" w:ascii="宋体" w:hAnsi="宋体" w:eastAsia="宋体" w:cs="宋体"/>
              <w:lang w:val="en-US" w:eastAsia="zh-CN"/>
            </w:rPr>
            <w:t xml:space="preserve">3. </w:t>
          </w:r>
          <w:r>
            <w:rPr>
              <w:rFonts w:hint="eastAsia"/>
              <w:lang w:val="en-US" w:eastAsia="zh-CN"/>
            </w:rPr>
            <w:t>平台功能设计</w:t>
          </w:r>
          <w:r>
            <w:tab/>
          </w:r>
          <w:r>
            <w:fldChar w:fldCharType="begin"/>
          </w:r>
          <w:r>
            <w:instrText xml:space="preserve"> PAGEREF _Toc8384 \h </w:instrText>
          </w:r>
          <w:r>
            <w:fldChar w:fldCharType="separate"/>
          </w:r>
          <w:r>
            <w:t>8</w:t>
          </w:r>
          <w:r>
            <w:fldChar w:fldCharType="end"/>
          </w:r>
          <w:r>
            <w:fldChar w:fldCharType="end"/>
          </w:r>
        </w:p>
        <w:p>
          <w:pPr>
            <w:pStyle w:val="14"/>
            <w:tabs>
              <w:tab w:val="right" w:leader="dot" w:pos="8306"/>
            </w:tabs>
          </w:pPr>
          <w:r>
            <w:fldChar w:fldCharType="begin"/>
          </w:r>
          <w:r>
            <w:instrText xml:space="preserve"> HYPERLINK \l _Toc23473 </w:instrText>
          </w:r>
          <w:r>
            <w:fldChar w:fldCharType="separate"/>
          </w:r>
          <w:r>
            <w:rPr>
              <w:rFonts w:hint="default" w:ascii="宋体" w:hAnsi="宋体" w:eastAsia="宋体" w:cs="宋体"/>
              <w:lang w:val="en-US" w:eastAsia="zh-CN"/>
            </w:rPr>
            <w:t xml:space="preserve">3.1. </w:t>
          </w:r>
          <w:r>
            <w:rPr>
              <w:rFonts w:hint="eastAsia"/>
              <w:lang w:val="en-US" w:eastAsia="zh-CN"/>
            </w:rPr>
            <w:t>能源</w:t>
          </w:r>
          <w:r>
            <w:rPr>
              <w:rFonts w:hint="eastAsia"/>
              <w:lang w:val="en-US" w:eastAsia="zh-Hans"/>
            </w:rPr>
            <w:t>数字化大屏</w:t>
          </w:r>
          <w:r>
            <w:tab/>
          </w:r>
          <w:r>
            <w:fldChar w:fldCharType="begin"/>
          </w:r>
          <w:r>
            <w:instrText xml:space="preserve"> PAGEREF _Toc23473 \h </w:instrText>
          </w:r>
          <w:r>
            <w:fldChar w:fldCharType="separate"/>
          </w:r>
          <w:r>
            <w:t>8</w:t>
          </w:r>
          <w:r>
            <w:fldChar w:fldCharType="end"/>
          </w:r>
          <w:r>
            <w:fldChar w:fldCharType="end"/>
          </w:r>
        </w:p>
        <w:p>
          <w:pPr>
            <w:pStyle w:val="14"/>
            <w:tabs>
              <w:tab w:val="right" w:leader="dot" w:pos="8306"/>
            </w:tabs>
          </w:pPr>
          <w:r>
            <w:fldChar w:fldCharType="begin"/>
          </w:r>
          <w:r>
            <w:instrText xml:space="preserve"> HYPERLINK \l _Toc20637 </w:instrText>
          </w:r>
          <w:r>
            <w:fldChar w:fldCharType="separate"/>
          </w:r>
          <w:r>
            <w:rPr>
              <w:rFonts w:hint="default" w:ascii="宋体" w:hAnsi="宋体" w:eastAsia="宋体" w:cs="宋体"/>
            </w:rPr>
            <w:t xml:space="preserve">3.2. </w:t>
          </w:r>
          <w:r>
            <w:rPr>
              <w:rFonts w:hint="eastAsia"/>
            </w:rPr>
            <w:t>能源可视化</w:t>
          </w:r>
          <w:r>
            <w:tab/>
          </w:r>
          <w:r>
            <w:fldChar w:fldCharType="begin"/>
          </w:r>
          <w:r>
            <w:instrText xml:space="preserve"> PAGEREF _Toc20637 \h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_Toc28879 </w:instrText>
          </w:r>
          <w:r>
            <w:fldChar w:fldCharType="separate"/>
          </w:r>
          <w:r>
            <w:rPr>
              <w:rFonts w:hint="default" w:ascii="宋体" w:hAnsi="宋体" w:eastAsia="宋体" w:cs="宋体"/>
            </w:rPr>
            <w:t xml:space="preserve">3.2.1. </w:t>
          </w:r>
          <w:r>
            <w:rPr>
              <w:rFonts w:hint="eastAsia"/>
            </w:rPr>
            <w:t>用能概览</w:t>
          </w:r>
          <w:r>
            <w:tab/>
          </w:r>
          <w:r>
            <w:fldChar w:fldCharType="begin"/>
          </w:r>
          <w:r>
            <w:instrText xml:space="preserve"> PAGEREF _Toc28879 \h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_Toc713 </w:instrText>
          </w:r>
          <w:r>
            <w:fldChar w:fldCharType="separate"/>
          </w:r>
          <w:r>
            <w:rPr>
              <w:rFonts w:hint="default" w:ascii="宋体" w:hAnsi="宋体" w:eastAsia="宋体" w:cs="宋体"/>
            </w:rPr>
            <w:t xml:space="preserve">3.2.2. </w:t>
          </w:r>
          <w:r>
            <w:rPr>
              <w:rFonts w:hint="eastAsia"/>
            </w:rPr>
            <w:t>用能账单</w:t>
          </w:r>
          <w:r>
            <w:tab/>
          </w:r>
          <w:r>
            <w:fldChar w:fldCharType="begin"/>
          </w:r>
          <w:r>
            <w:instrText xml:space="preserve"> PAGEREF _Toc713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_Toc26329 </w:instrText>
          </w:r>
          <w:r>
            <w:fldChar w:fldCharType="separate"/>
          </w:r>
          <w:r>
            <w:rPr>
              <w:rFonts w:hint="default" w:ascii="宋体" w:hAnsi="宋体" w:eastAsia="宋体" w:cs="宋体"/>
            </w:rPr>
            <w:t xml:space="preserve">3.2.3. </w:t>
          </w:r>
          <w:r>
            <w:rPr>
              <w:rFonts w:hint="eastAsia"/>
            </w:rPr>
            <w:t>用能诊断</w:t>
          </w:r>
          <w:r>
            <w:tab/>
          </w:r>
          <w:r>
            <w:fldChar w:fldCharType="begin"/>
          </w:r>
          <w:r>
            <w:instrText xml:space="preserve"> PAGEREF _Toc26329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_Toc22432 </w:instrText>
          </w:r>
          <w:r>
            <w:fldChar w:fldCharType="separate"/>
          </w:r>
          <w:r>
            <w:rPr>
              <w:rFonts w:hint="default" w:ascii="宋体" w:hAnsi="宋体" w:eastAsia="宋体" w:cs="宋体"/>
            </w:rPr>
            <w:t xml:space="preserve">3.2.4. </w:t>
          </w:r>
          <w:r>
            <w:rPr>
              <w:rFonts w:hint="eastAsia"/>
            </w:rPr>
            <w:t>能效分析</w:t>
          </w:r>
          <w:r>
            <w:tab/>
          </w:r>
          <w:r>
            <w:fldChar w:fldCharType="begin"/>
          </w:r>
          <w:r>
            <w:instrText xml:space="preserve"> PAGEREF _Toc22432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_Toc11674 </w:instrText>
          </w:r>
          <w:r>
            <w:fldChar w:fldCharType="separate"/>
          </w:r>
          <w:r>
            <w:rPr>
              <w:rFonts w:hint="default" w:ascii="宋体" w:hAnsi="宋体" w:eastAsia="宋体" w:cs="宋体"/>
            </w:rPr>
            <w:t xml:space="preserve">3.2.5. </w:t>
          </w:r>
          <w:r>
            <w:rPr>
              <w:rFonts w:hint="eastAsia"/>
            </w:rPr>
            <w:t>重点用能设备监测分析</w:t>
          </w:r>
          <w:r>
            <w:tab/>
          </w:r>
          <w:r>
            <w:fldChar w:fldCharType="begin"/>
          </w:r>
          <w:r>
            <w:instrText xml:space="preserve"> PAGEREF _Toc11674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_Toc30002 </w:instrText>
          </w:r>
          <w:r>
            <w:fldChar w:fldCharType="separate"/>
          </w:r>
          <w:r>
            <w:rPr>
              <w:rFonts w:hint="default" w:ascii="宋体" w:hAnsi="宋体" w:eastAsia="宋体" w:cs="宋体"/>
            </w:rPr>
            <w:t xml:space="preserve">3.2.6. </w:t>
          </w:r>
          <w:r>
            <w:rPr>
              <w:rFonts w:hint="eastAsia"/>
            </w:rPr>
            <w:t>智能报告</w:t>
          </w:r>
          <w:r>
            <w:tab/>
          </w:r>
          <w:r>
            <w:fldChar w:fldCharType="begin"/>
          </w:r>
          <w:r>
            <w:instrText xml:space="preserve"> PAGEREF _Toc30002 \h </w:instrText>
          </w:r>
          <w:r>
            <w:fldChar w:fldCharType="separate"/>
          </w:r>
          <w:r>
            <w:t>14</w:t>
          </w:r>
          <w:r>
            <w:fldChar w:fldCharType="end"/>
          </w:r>
          <w:r>
            <w:fldChar w:fldCharType="end"/>
          </w:r>
        </w:p>
        <w:p>
          <w:pPr>
            <w:pStyle w:val="14"/>
            <w:tabs>
              <w:tab w:val="right" w:leader="dot" w:pos="8306"/>
            </w:tabs>
          </w:pPr>
          <w:r>
            <w:fldChar w:fldCharType="begin"/>
          </w:r>
          <w:r>
            <w:instrText xml:space="preserve"> HYPERLINK \l _Toc14981 </w:instrText>
          </w:r>
          <w:r>
            <w:fldChar w:fldCharType="separate"/>
          </w:r>
          <w:r>
            <w:rPr>
              <w:rFonts w:hint="default" w:ascii="宋体" w:hAnsi="宋体" w:eastAsia="宋体" w:cs="宋体"/>
              <w:lang w:val="en-US" w:eastAsia="zh-CN"/>
            </w:rPr>
            <w:t xml:space="preserve">3.3. </w:t>
          </w:r>
          <w:r>
            <w:rPr>
              <w:rFonts w:hint="eastAsia"/>
              <w:lang w:val="en-US" w:eastAsia="zh-CN"/>
            </w:rPr>
            <w:t>综合能源优化调度</w:t>
          </w:r>
          <w:r>
            <w:tab/>
          </w:r>
          <w:r>
            <w:fldChar w:fldCharType="begin"/>
          </w:r>
          <w:r>
            <w:instrText xml:space="preserve"> PAGEREF _Toc14981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_Toc27686 </w:instrText>
          </w:r>
          <w:r>
            <w:fldChar w:fldCharType="separate"/>
          </w:r>
          <w:r>
            <w:rPr>
              <w:rFonts w:hint="default" w:ascii="宋体" w:hAnsi="宋体" w:eastAsia="宋体" w:cs="宋体"/>
              <w:lang w:val="en-US" w:eastAsia="zh-CN"/>
            </w:rPr>
            <w:t xml:space="preserve">3.3.1. </w:t>
          </w:r>
          <w:r>
            <w:rPr>
              <w:rFonts w:hint="eastAsia"/>
              <w:lang w:val="en-US" w:eastAsia="zh-CN"/>
            </w:rPr>
            <w:t>多能源预测</w:t>
          </w:r>
          <w:r>
            <w:tab/>
          </w:r>
          <w:r>
            <w:fldChar w:fldCharType="begin"/>
          </w:r>
          <w:r>
            <w:instrText xml:space="preserve"> PAGEREF _Toc27686 \h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_Toc4263 </w:instrText>
          </w:r>
          <w:r>
            <w:fldChar w:fldCharType="separate"/>
          </w:r>
          <w:r>
            <w:rPr>
              <w:rFonts w:hint="default" w:ascii="宋体" w:hAnsi="宋体" w:eastAsia="宋体" w:cs="宋体"/>
              <w:lang w:val="en-US" w:eastAsia="zh-CN"/>
            </w:rPr>
            <w:t xml:space="preserve">3.3.2. </w:t>
          </w:r>
          <w:r>
            <w:rPr>
              <w:rFonts w:hint="eastAsia"/>
              <w:lang w:val="en-US" w:eastAsia="zh-CN"/>
            </w:rPr>
            <w:t>综合能源动态优化</w:t>
          </w:r>
          <w:r>
            <w:tab/>
          </w:r>
          <w:r>
            <w:fldChar w:fldCharType="begin"/>
          </w:r>
          <w:r>
            <w:instrText xml:space="preserve"> PAGEREF _Toc4263 \h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_Toc31851 </w:instrText>
          </w:r>
          <w:r>
            <w:fldChar w:fldCharType="separate"/>
          </w:r>
          <w:r>
            <w:rPr>
              <w:rFonts w:hint="default" w:ascii="宋体" w:hAnsi="宋体" w:eastAsia="宋体" w:cs="宋体"/>
              <w:lang w:val="en-US" w:eastAsia="zh-CN"/>
            </w:rPr>
            <w:t xml:space="preserve">3.3.3. </w:t>
          </w:r>
          <w:r>
            <w:rPr>
              <w:rFonts w:hint="eastAsia"/>
              <w:lang w:val="en-US" w:eastAsia="zh-CN"/>
            </w:rPr>
            <w:t>调度计划执行监测</w:t>
          </w:r>
          <w:r>
            <w:tab/>
          </w:r>
          <w:r>
            <w:fldChar w:fldCharType="begin"/>
          </w:r>
          <w:r>
            <w:instrText xml:space="preserve"> PAGEREF _Toc31851 \h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_Toc23799 </w:instrText>
          </w:r>
          <w:r>
            <w:fldChar w:fldCharType="separate"/>
          </w:r>
          <w:r>
            <w:rPr>
              <w:rFonts w:hint="default" w:ascii="宋体" w:hAnsi="宋体" w:eastAsia="宋体" w:cs="宋体"/>
              <w:lang w:val="en-US" w:eastAsia="zh-CN"/>
            </w:rPr>
            <w:t xml:space="preserve">3.3.4. </w:t>
          </w:r>
          <w:r>
            <w:rPr>
              <w:rFonts w:hint="eastAsia"/>
              <w:lang w:val="en-US" w:eastAsia="zh-CN"/>
            </w:rPr>
            <w:t>计划方式管理</w:t>
          </w:r>
          <w:r>
            <w:tab/>
          </w:r>
          <w:r>
            <w:fldChar w:fldCharType="begin"/>
          </w:r>
          <w:r>
            <w:instrText xml:space="preserve"> PAGEREF _Toc23799 \h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_Toc188 </w:instrText>
          </w:r>
          <w:r>
            <w:fldChar w:fldCharType="separate"/>
          </w:r>
          <w:r>
            <w:rPr>
              <w:rFonts w:hint="default" w:ascii="宋体" w:hAnsi="宋体" w:eastAsia="宋体" w:cs="宋体"/>
              <w:lang w:val="en-US" w:eastAsia="zh-CN"/>
            </w:rPr>
            <w:t xml:space="preserve">3.3.5. </w:t>
          </w:r>
          <w:r>
            <w:rPr>
              <w:rFonts w:hint="eastAsia"/>
              <w:lang w:val="en-US" w:eastAsia="zh-CN"/>
            </w:rPr>
            <w:t>优化目标校核</w:t>
          </w:r>
          <w:r>
            <w:tab/>
          </w:r>
          <w:r>
            <w:fldChar w:fldCharType="begin"/>
          </w:r>
          <w:r>
            <w:instrText xml:space="preserve"> PAGEREF _Toc188 \h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_Toc29281 </w:instrText>
          </w:r>
          <w:r>
            <w:fldChar w:fldCharType="separate"/>
          </w:r>
          <w:r>
            <w:rPr>
              <w:rFonts w:hint="default" w:ascii="宋体" w:hAnsi="宋体" w:eastAsia="宋体" w:cs="宋体"/>
              <w:lang w:val="en-US" w:eastAsia="zh-CN"/>
            </w:rPr>
            <w:t xml:space="preserve">3.3.6. </w:t>
          </w:r>
          <w:r>
            <w:rPr>
              <w:rFonts w:hint="eastAsia"/>
              <w:lang w:val="en-US" w:eastAsia="zh-CN"/>
            </w:rPr>
            <w:t>智能统计分析</w:t>
          </w:r>
          <w:r>
            <w:tab/>
          </w:r>
          <w:r>
            <w:fldChar w:fldCharType="begin"/>
          </w:r>
          <w:r>
            <w:instrText xml:space="preserve"> PAGEREF _Toc29281 \h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_Toc16134 </w:instrText>
          </w:r>
          <w:r>
            <w:fldChar w:fldCharType="separate"/>
          </w:r>
          <w:r>
            <w:rPr>
              <w:rFonts w:hint="default" w:ascii="宋体" w:hAnsi="宋体" w:eastAsia="宋体" w:cs="宋体"/>
              <w:lang w:val="en-US" w:eastAsia="zh-CN"/>
            </w:rPr>
            <w:t xml:space="preserve">3.3.7. </w:t>
          </w:r>
          <w:r>
            <w:rPr>
              <w:rFonts w:hint="eastAsia"/>
              <w:lang w:val="en-US" w:eastAsia="zh-CN"/>
            </w:rPr>
            <w:t>指标评价</w:t>
          </w:r>
          <w:r>
            <w:tab/>
          </w:r>
          <w:r>
            <w:fldChar w:fldCharType="begin"/>
          </w:r>
          <w:r>
            <w:instrText xml:space="preserve"> PAGEREF _Toc16134 \h </w:instrText>
          </w:r>
          <w:r>
            <w:fldChar w:fldCharType="separate"/>
          </w:r>
          <w:r>
            <w:t>20</w:t>
          </w:r>
          <w:r>
            <w:fldChar w:fldCharType="end"/>
          </w:r>
          <w:r>
            <w:fldChar w:fldCharType="end"/>
          </w:r>
        </w:p>
        <w:p>
          <w:pPr>
            <w:pStyle w:val="14"/>
            <w:tabs>
              <w:tab w:val="right" w:leader="dot" w:pos="8306"/>
            </w:tabs>
          </w:pPr>
          <w:r>
            <w:fldChar w:fldCharType="begin"/>
          </w:r>
          <w:r>
            <w:instrText xml:space="preserve"> HYPERLINK \l _Toc2822 </w:instrText>
          </w:r>
          <w:r>
            <w:fldChar w:fldCharType="separate"/>
          </w:r>
          <w:r>
            <w:rPr>
              <w:rFonts w:hint="default" w:ascii="宋体" w:hAnsi="宋体" w:eastAsia="宋体" w:cs="宋体"/>
              <w:lang w:val="en-US" w:eastAsia="zh-CN"/>
            </w:rPr>
            <w:t xml:space="preserve">3.4. </w:t>
          </w:r>
          <w:r>
            <w:rPr>
              <w:rFonts w:hint="eastAsia"/>
              <w:lang w:val="en-US" w:eastAsia="zh-CN"/>
            </w:rPr>
            <w:t>运行监控</w:t>
          </w:r>
          <w:r>
            <w:tab/>
          </w:r>
          <w:r>
            <w:fldChar w:fldCharType="begin"/>
          </w:r>
          <w:r>
            <w:instrText xml:space="preserve"> PAGEREF _Toc2822 \h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_Toc3372 </w:instrText>
          </w:r>
          <w:r>
            <w:fldChar w:fldCharType="separate"/>
          </w:r>
          <w:r>
            <w:rPr>
              <w:rFonts w:hint="default" w:ascii="宋体" w:hAnsi="宋体" w:eastAsia="宋体" w:cs="宋体"/>
            </w:rPr>
            <w:t xml:space="preserve">3.4.1. </w:t>
          </w:r>
          <w:r>
            <w:rPr>
              <w:rFonts w:hint="eastAsia"/>
              <w:lang w:val="en-US" w:eastAsia="zh-CN"/>
            </w:rPr>
            <w:t>固体蓄热</w:t>
          </w:r>
          <w:r>
            <w:rPr>
              <w:rFonts w:hint="eastAsia"/>
            </w:rPr>
            <w:t>锅炉系统</w:t>
          </w:r>
          <w:r>
            <w:tab/>
          </w:r>
          <w:r>
            <w:fldChar w:fldCharType="begin"/>
          </w:r>
          <w:r>
            <w:instrText xml:space="preserve"> PAGEREF _Toc3372 \h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_Toc8314 </w:instrText>
          </w:r>
          <w:r>
            <w:fldChar w:fldCharType="separate"/>
          </w:r>
          <w:r>
            <w:rPr>
              <w:rFonts w:hint="default" w:ascii="宋体" w:hAnsi="宋体" w:eastAsia="宋体" w:cs="宋体"/>
            </w:rPr>
            <w:t xml:space="preserve">3.4.2. </w:t>
          </w:r>
          <w:r>
            <w:rPr>
              <w:rFonts w:hint="eastAsia"/>
            </w:rPr>
            <w:t>光伏</w:t>
          </w:r>
          <w:r>
            <w:rPr>
              <w:rFonts w:hint="eastAsia"/>
              <w:lang w:val="en-US" w:eastAsia="zh-CN"/>
            </w:rPr>
            <w:t>发电</w:t>
          </w:r>
          <w:r>
            <w:rPr>
              <w:rFonts w:hint="eastAsia"/>
            </w:rPr>
            <w:t>系统</w:t>
          </w:r>
          <w:r>
            <w:tab/>
          </w:r>
          <w:r>
            <w:fldChar w:fldCharType="begin"/>
          </w:r>
          <w:r>
            <w:instrText xml:space="preserve"> PAGEREF _Toc8314 \h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_Toc29886 </w:instrText>
          </w:r>
          <w:r>
            <w:fldChar w:fldCharType="separate"/>
          </w:r>
          <w:r>
            <w:rPr>
              <w:rFonts w:hint="default" w:ascii="宋体" w:hAnsi="宋体" w:eastAsia="宋体" w:cs="宋体"/>
              <w:lang w:val="en-US" w:eastAsia="zh-CN"/>
            </w:rPr>
            <w:t xml:space="preserve">3.4.3. </w:t>
          </w:r>
          <w:r>
            <w:rPr>
              <w:rFonts w:hint="eastAsia"/>
              <w:lang w:val="en-US" w:eastAsia="zh-CN"/>
            </w:rPr>
            <w:t>风力发电系统</w:t>
          </w:r>
          <w:r>
            <w:tab/>
          </w:r>
          <w:r>
            <w:fldChar w:fldCharType="begin"/>
          </w:r>
          <w:r>
            <w:instrText xml:space="preserve"> PAGEREF _Toc29886 \h </w:instrText>
          </w:r>
          <w:r>
            <w:fldChar w:fldCharType="separate"/>
          </w:r>
          <w:r>
            <w:t>24</w:t>
          </w:r>
          <w:r>
            <w:fldChar w:fldCharType="end"/>
          </w:r>
          <w:r>
            <w:fldChar w:fldCharType="end"/>
          </w:r>
        </w:p>
        <w:p>
          <w:pPr>
            <w:pStyle w:val="7"/>
            <w:tabs>
              <w:tab w:val="right" w:leader="dot" w:pos="8306"/>
            </w:tabs>
          </w:pPr>
          <w:r>
            <w:fldChar w:fldCharType="begin"/>
          </w:r>
          <w:r>
            <w:instrText xml:space="preserve"> HYPERLINK \l _Toc31507 </w:instrText>
          </w:r>
          <w:r>
            <w:fldChar w:fldCharType="separate"/>
          </w:r>
          <w:r>
            <w:rPr>
              <w:rFonts w:hint="default" w:ascii="宋体" w:hAnsi="宋体" w:eastAsia="宋体" w:cs="宋体"/>
            </w:rPr>
            <w:t xml:space="preserve">3.4.4. </w:t>
          </w:r>
          <w:r>
            <w:rPr>
              <w:rFonts w:hint="eastAsia"/>
            </w:rPr>
            <w:t>储能系统</w:t>
          </w:r>
          <w:r>
            <w:tab/>
          </w:r>
          <w:r>
            <w:fldChar w:fldCharType="begin"/>
          </w:r>
          <w:r>
            <w:instrText xml:space="preserve"> PAGEREF _Toc31507 \h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_Toc5537 </w:instrText>
          </w:r>
          <w:r>
            <w:fldChar w:fldCharType="separate"/>
          </w:r>
          <w:r>
            <w:rPr>
              <w:rFonts w:hint="default" w:ascii="宋体" w:hAnsi="宋体" w:eastAsia="宋体" w:cs="宋体"/>
              <w:lang w:val="en-US" w:eastAsia="zh-CN"/>
            </w:rPr>
            <w:t xml:space="preserve">3.4.5. </w:t>
          </w:r>
          <w:r>
            <w:rPr>
              <w:rFonts w:hint="eastAsia"/>
              <w:lang w:val="en-US" w:eastAsia="zh-CN"/>
            </w:rPr>
            <w:t>充电桩</w:t>
          </w:r>
          <w:r>
            <w:tab/>
          </w:r>
          <w:r>
            <w:fldChar w:fldCharType="begin"/>
          </w:r>
          <w:r>
            <w:instrText xml:space="preserve"> PAGEREF _Toc5537 \h </w:instrText>
          </w:r>
          <w:r>
            <w:fldChar w:fldCharType="separate"/>
          </w:r>
          <w:r>
            <w:t>27</w:t>
          </w:r>
          <w:r>
            <w:fldChar w:fldCharType="end"/>
          </w:r>
          <w:r>
            <w:fldChar w:fldCharType="end"/>
          </w:r>
        </w:p>
        <w:p>
          <w:pPr>
            <w:pStyle w:val="7"/>
            <w:tabs>
              <w:tab w:val="right" w:leader="dot" w:pos="8306"/>
            </w:tabs>
          </w:pPr>
          <w:r>
            <w:fldChar w:fldCharType="begin"/>
          </w:r>
          <w:r>
            <w:instrText xml:space="preserve"> HYPERLINK \l _Toc22656 </w:instrText>
          </w:r>
          <w:r>
            <w:fldChar w:fldCharType="separate"/>
          </w:r>
          <w:r>
            <w:rPr>
              <w:rFonts w:hint="default" w:ascii="宋体" w:hAnsi="宋体" w:eastAsia="宋体" w:cs="宋体"/>
            </w:rPr>
            <w:t xml:space="preserve">3.4.6. </w:t>
          </w:r>
          <w:r>
            <w:rPr>
              <w:rFonts w:hint="eastAsia"/>
            </w:rPr>
            <w:t>配电系统</w:t>
          </w:r>
          <w:r>
            <w:tab/>
          </w:r>
          <w:r>
            <w:fldChar w:fldCharType="begin"/>
          </w:r>
          <w:r>
            <w:instrText xml:space="preserve"> PAGEREF _Toc22656 \h </w:instrText>
          </w:r>
          <w:r>
            <w:fldChar w:fldCharType="separate"/>
          </w:r>
          <w:r>
            <w:t>28</w:t>
          </w:r>
          <w:r>
            <w:fldChar w:fldCharType="end"/>
          </w:r>
          <w:r>
            <w:fldChar w:fldCharType="end"/>
          </w:r>
        </w:p>
        <w:p>
          <w:pPr>
            <w:pStyle w:val="14"/>
            <w:tabs>
              <w:tab w:val="right" w:leader="dot" w:pos="8306"/>
            </w:tabs>
          </w:pPr>
          <w:r>
            <w:fldChar w:fldCharType="begin"/>
          </w:r>
          <w:r>
            <w:instrText xml:space="preserve"> HYPERLINK \l _Toc18105 </w:instrText>
          </w:r>
          <w:r>
            <w:fldChar w:fldCharType="separate"/>
          </w:r>
          <w:r>
            <w:rPr>
              <w:rFonts w:hint="default" w:ascii="宋体" w:hAnsi="宋体" w:eastAsia="宋体" w:cs="宋体"/>
              <w:lang w:val="en-US" w:eastAsia="zh-CN"/>
            </w:rPr>
            <w:t xml:space="preserve">3.5. </w:t>
          </w:r>
          <w:r>
            <w:rPr>
              <w:rFonts w:hint="eastAsia"/>
              <w:lang w:val="en-US" w:eastAsia="zh-CN"/>
            </w:rPr>
            <w:t>需求响应管理</w:t>
          </w:r>
          <w:r>
            <w:tab/>
          </w:r>
          <w:r>
            <w:fldChar w:fldCharType="begin"/>
          </w:r>
          <w:r>
            <w:instrText xml:space="preserve"> PAGEREF _Toc18105 \h </w:instrText>
          </w:r>
          <w:r>
            <w:fldChar w:fldCharType="separate"/>
          </w:r>
          <w:r>
            <w:t>30</w:t>
          </w:r>
          <w:r>
            <w:fldChar w:fldCharType="end"/>
          </w:r>
          <w:r>
            <w:fldChar w:fldCharType="end"/>
          </w:r>
        </w:p>
        <w:p>
          <w:pPr>
            <w:pStyle w:val="12"/>
            <w:tabs>
              <w:tab w:val="right" w:leader="dot" w:pos="8306"/>
            </w:tabs>
          </w:pPr>
          <w:r>
            <w:fldChar w:fldCharType="begin"/>
          </w:r>
          <w:r>
            <w:instrText xml:space="preserve"> HYPERLINK \l _Toc19519 </w:instrText>
          </w:r>
          <w:r>
            <w:fldChar w:fldCharType="separate"/>
          </w:r>
          <w:r>
            <w:rPr>
              <w:rFonts w:hint="default" w:ascii="宋体" w:hAnsi="宋体" w:eastAsia="宋体" w:cs="宋体"/>
              <w:lang w:val="en-US" w:eastAsia="zh-CN"/>
            </w:rPr>
            <w:t xml:space="preserve">4. </w:t>
          </w:r>
          <w:r>
            <w:rPr>
              <w:rFonts w:hint="eastAsia"/>
              <w:lang w:val="en-US" w:eastAsia="zh-CN"/>
            </w:rPr>
            <w:t>平台硬件设备清单</w:t>
          </w:r>
          <w:r>
            <w:tab/>
          </w:r>
          <w:r>
            <w:fldChar w:fldCharType="begin"/>
          </w:r>
          <w:r>
            <w:instrText xml:space="preserve"> PAGEREF _Toc19519 \h </w:instrText>
          </w:r>
          <w:r>
            <w:fldChar w:fldCharType="separate"/>
          </w:r>
          <w:r>
            <w:t>33</w:t>
          </w:r>
          <w:r>
            <w:fldChar w:fldCharType="end"/>
          </w:r>
          <w: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_Toc11533 </w:instrText>
          </w:r>
          <w:r>
            <w:fldChar w:fldCharType="separate"/>
          </w:r>
          <w:r>
            <w:rPr>
              <w:rFonts w:hint="default" w:ascii="宋体" w:hAnsi="宋体" w:eastAsia="宋体" w:cs="宋体"/>
              <w:lang w:val="en-US" w:eastAsia="zh-CN"/>
            </w:rPr>
            <w:t xml:space="preserve">5. </w:t>
          </w:r>
          <w:r>
            <w:rPr>
              <w:rFonts w:hint="eastAsia"/>
              <w:lang w:val="en-US" w:eastAsia="zh-CN"/>
            </w:rPr>
            <w:t>进度计划</w:t>
          </w:r>
          <w:r>
            <w:tab/>
          </w:r>
          <w:r>
            <w:fldChar w:fldCharType="begin"/>
          </w:r>
          <w:r>
            <w:instrText xml:space="preserve"> PAGEREF _Toc11533 \h </w:instrText>
          </w:r>
          <w:r>
            <w:fldChar w:fldCharType="separate"/>
          </w:r>
          <w:r>
            <w:t>34</w:t>
          </w:r>
          <w:r>
            <w:fldChar w:fldCharType="end"/>
          </w:r>
          <w:r>
            <w:fldChar w:fldCharType="end"/>
          </w:r>
        </w:p>
        <w:p>
          <w:pPr>
            <w:keepNext w:val="0"/>
            <w:keepLines w:val="0"/>
            <w:pageBreakBefore w:val="0"/>
            <w:widowControl w:val="0"/>
            <w:kinsoku/>
            <w:wordWrap/>
            <w:overflowPunct/>
            <w:topLinePunct w:val="0"/>
            <w:autoSpaceDE/>
            <w:autoSpaceDN/>
            <w:bidi w:val="0"/>
            <w:adjustRightInd/>
            <w:snapToGrid/>
            <w:ind w:left="0" w:leftChars="0" w:firstLine="0" w:firstLineChars="0"/>
            <w:textAlignment w:val="auto"/>
            <w:sectPr>
              <w:footerReference r:id="rId7" w:type="default"/>
              <w:type w:val="continuous"/>
              <w:pgSz w:w="11906" w:h="16838"/>
              <w:pgMar w:top="1440" w:right="1800" w:bottom="1440" w:left="1800" w:header="851" w:footer="992" w:gutter="0"/>
              <w:pgNumType w:fmt="upperRoman" w:start="1"/>
              <w:cols w:space="425" w:num="1"/>
              <w:docGrid w:type="lines" w:linePitch="312" w:charSpace="0"/>
            </w:sectPr>
          </w:pPr>
          <w:r>
            <w:fldChar w:fldCharType="end"/>
          </w:r>
        </w:p>
      </w:sdtContent>
    </w:sdt>
    <w:p>
      <w:pPr>
        <w:pStyle w:val="2"/>
        <w:bidi w:val="0"/>
        <w:ind w:left="425" w:leftChars="0" w:hanging="425" w:firstLineChars="0"/>
        <w:rPr>
          <w:rFonts w:hint="eastAsia"/>
          <w:lang w:val="en-US" w:eastAsia="zh-CN"/>
        </w:rPr>
      </w:pPr>
      <w:bookmarkStart w:id="0" w:name="_Toc287"/>
      <w:r>
        <w:rPr>
          <w:rFonts w:hint="eastAsia"/>
          <w:lang w:val="en-US" w:eastAsia="zh-CN"/>
        </w:rPr>
        <w:t>总体规划</w:t>
      </w:r>
      <w:bookmarkEnd w:id="0"/>
      <w:bookmarkStart w:id="96" w:name="_GoBack"/>
      <w:bookmarkEnd w:id="96"/>
    </w:p>
    <w:p>
      <w:pPr>
        <w:pStyle w:val="3"/>
        <w:bidi w:val="0"/>
        <w:rPr>
          <w:rFonts w:hint="eastAsia"/>
          <w:lang w:val="en-US" w:eastAsia="zh-CN"/>
        </w:rPr>
      </w:pPr>
      <w:bookmarkStart w:id="1" w:name="_Toc17991"/>
      <w:r>
        <w:rPr>
          <w:rFonts w:hint="eastAsia"/>
          <w:lang w:val="en-US" w:eastAsia="zh-CN"/>
        </w:rPr>
        <w:t>建设目标</w:t>
      </w:r>
      <w:bookmarkEnd w:id="1"/>
    </w:p>
    <w:p>
      <w:pPr>
        <w:bidi w:val="0"/>
        <w:rPr>
          <w:rFonts w:hint="eastAsia"/>
        </w:rPr>
      </w:pPr>
      <w:r>
        <w:rPr>
          <w:rFonts w:hint="eastAsia"/>
        </w:rPr>
        <w:t>采用先进的物联网、移动互联网、大数据、云计算和人工智能技术，</w:t>
      </w:r>
      <w:r>
        <w:rPr>
          <w:rFonts w:hint="eastAsia"/>
          <w:lang w:val="en-US" w:eastAsia="zh-CN"/>
        </w:rPr>
        <w:t>建设综合能源数字化智能管控平台</w:t>
      </w:r>
      <w:r>
        <w:rPr>
          <w:rFonts w:hint="eastAsia"/>
        </w:rPr>
        <w:t>，实现</w:t>
      </w:r>
      <w:r>
        <w:rPr>
          <w:rFonts w:hint="eastAsia"/>
          <w:lang w:val="en-US" w:eastAsia="zh-CN"/>
        </w:rPr>
        <w:t>项目风、光、储、充、热的</w:t>
      </w:r>
      <w:r>
        <w:rPr>
          <w:rFonts w:hint="eastAsia"/>
        </w:rPr>
        <w:t>集中监控</w:t>
      </w:r>
      <w:r>
        <w:rPr>
          <w:rFonts w:hint="eastAsia"/>
          <w:lang w:val="en-US" w:eastAsia="zh-CN"/>
        </w:rPr>
        <w:t>与优化调度</w:t>
      </w:r>
      <w:r>
        <w:rPr>
          <w:rFonts w:hint="eastAsia"/>
        </w:rPr>
        <w:t>管理，</w:t>
      </w:r>
      <w:r>
        <w:rPr>
          <w:rFonts w:hint="eastAsia" w:ascii="仿宋_GB2312" w:hAnsi="仿宋_GB2312" w:eastAsia="仿宋_GB2312" w:cs="仿宋_GB2312"/>
          <w:b w:val="0"/>
          <w:bCs w:val="0"/>
          <w:kern w:val="2"/>
          <w:sz w:val="28"/>
          <w:szCs w:val="28"/>
          <w:highlight w:val="none"/>
          <w:lang w:val="en-US" w:eastAsia="zh-CN" w:bidi="ar-SA"/>
        </w:rPr>
        <w:t>实现源荷端多场景多工况电能与热能生产运行互补，</w:t>
      </w:r>
      <w:r>
        <w:rPr>
          <w:rFonts w:hint="eastAsia" w:ascii="仿宋" w:hAnsi="仿宋" w:eastAsia="仿宋" w:cs="仿宋"/>
        </w:rPr>
        <w:t>提供</w:t>
      </w:r>
      <w:r>
        <w:rPr>
          <w:rFonts w:hint="eastAsia" w:ascii="仿宋" w:hAnsi="仿宋" w:eastAsia="仿宋" w:cs="仿宋"/>
          <w:color w:val="000000"/>
          <w:sz w:val="28"/>
          <w:szCs w:val="28"/>
        </w:rPr>
        <w:t>能源系统运行监</w:t>
      </w:r>
      <w:r>
        <w:rPr>
          <w:rFonts w:hint="eastAsia" w:ascii="仿宋" w:hAnsi="仿宋" w:cs="仿宋"/>
          <w:color w:val="000000"/>
          <w:sz w:val="28"/>
          <w:szCs w:val="28"/>
          <w:lang w:val="en-US" w:eastAsia="zh-CN"/>
        </w:rPr>
        <w:t>控及</w:t>
      </w:r>
      <w:r>
        <w:rPr>
          <w:rFonts w:hint="eastAsia" w:ascii="仿宋" w:hAnsi="仿宋" w:eastAsia="仿宋" w:cs="仿宋"/>
          <w:color w:val="000000"/>
          <w:sz w:val="28"/>
          <w:szCs w:val="28"/>
        </w:rPr>
        <w:t>能耗分析等全过程、一站式的智慧能源服务</w:t>
      </w:r>
      <w:r>
        <w:rPr>
          <w:rFonts w:hint="eastAsia"/>
        </w:rPr>
        <w:t>，提高能源系统的稳定性和可靠性，减少能源监管的工作量，实现少人值守的运营模式，提高能源运行管理效率，降低设备运行和维护成本，提升能源系统的整体经济效益。</w:t>
      </w:r>
    </w:p>
    <w:p>
      <w:pPr>
        <w:pStyle w:val="3"/>
        <w:bidi w:val="0"/>
        <w:ind w:left="567" w:leftChars="0" w:hanging="567" w:firstLineChars="0"/>
        <w:rPr>
          <w:rFonts w:hint="default"/>
          <w:lang w:val="en-US" w:eastAsia="zh-CN"/>
        </w:rPr>
      </w:pPr>
      <w:bookmarkStart w:id="2" w:name="_Toc25160"/>
      <w:bookmarkStart w:id="3" w:name="_Toc27786"/>
      <w:r>
        <w:rPr>
          <w:rFonts w:hint="eastAsia"/>
          <w:lang w:val="en-US" w:eastAsia="zh-CN"/>
        </w:rPr>
        <w:t>建设原则</w:t>
      </w:r>
      <w:bookmarkEnd w:id="2"/>
      <w:bookmarkEnd w:id="3"/>
    </w:p>
    <w:p>
      <w:pPr>
        <w:bidi w:val="0"/>
        <w:rPr>
          <w:rFonts w:hint="default"/>
          <w:lang w:val="en-US" w:eastAsia="zh-CN"/>
        </w:rPr>
      </w:pPr>
      <w:r>
        <w:rPr>
          <w:rFonts w:hint="eastAsia"/>
          <w:lang w:val="en-US" w:eastAsia="zh-CN"/>
        </w:rPr>
        <w:t>（1）</w:t>
      </w:r>
      <w:r>
        <w:rPr>
          <w:rFonts w:hint="default"/>
          <w:lang w:val="en-US" w:eastAsia="zh-CN"/>
        </w:rPr>
        <w:t>系统性</w:t>
      </w:r>
      <w:r>
        <w:rPr>
          <w:rFonts w:hint="eastAsia"/>
          <w:lang w:val="en-US" w:eastAsia="zh-CN"/>
        </w:rPr>
        <w:t>：</w:t>
      </w:r>
      <w:r>
        <w:rPr>
          <w:rFonts w:hint="default"/>
          <w:lang w:val="en-US" w:eastAsia="zh-CN"/>
        </w:rPr>
        <w:t>全盘考虑、统一规划，避免信息孤岛的产生，争取达到整体最优化；充分利用现有建设成果，避免重复建设。</w:t>
      </w:r>
    </w:p>
    <w:p>
      <w:pPr>
        <w:bidi w:val="0"/>
        <w:rPr>
          <w:rFonts w:hint="default"/>
          <w:lang w:val="en-US" w:eastAsia="zh-CN"/>
        </w:rPr>
      </w:pPr>
      <w:r>
        <w:rPr>
          <w:rFonts w:hint="eastAsia"/>
          <w:lang w:val="en-US" w:eastAsia="zh-CN"/>
        </w:rPr>
        <w:t>（2）</w:t>
      </w:r>
      <w:r>
        <w:rPr>
          <w:rFonts w:hint="default"/>
          <w:lang w:val="en-US" w:eastAsia="zh-CN"/>
        </w:rPr>
        <w:t>实用性</w:t>
      </w:r>
      <w:r>
        <w:rPr>
          <w:rFonts w:hint="eastAsia"/>
          <w:lang w:val="en-US" w:eastAsia="zh-CN"/>
        </w:rPr>
        <w:t>：</w:t>
      </w:r>
      <w:r>
        <w:rPr>
          <w:rFonts w:hint="default"/>
          <w:lang w:val="en-US" w:eastAsia="zh-CN"/>
        </w:rPr>
        <w:t>在硬件和系统软件的建设方面充分考虑</w:t>
      </w:r>
      <w:r>
        <w:rPr>
          <w:rFonts w:hint="eastAsia"/>
          <w:lang w:val="en-US" w:eastAsia="zh-CN"/>
        </w:rPr>
        <w:t>综合能源数字化智能管控平台</w:t>
      </w:r>
      <w:r>
        <w:rPr>
          <w:rFonts w:hint="default"/>
          <w:lang w:val="en-US" w:eastAsia="zh-CN"/>
        </w:rPr>
        <w:t>场景特点，使用简单、实用、人性化，提供灵活、方便、高效的工作台。</w:t>
      </w:r>
    </w:p>
    <w:p>
      <w:pPr>
        <w:bidi w:val="0"/>
        <w:rPr>
          <w:rFonts w:hint="default"/>
          <w:lang w:val="en-US" w:eastAsia="zh-CN"/>
        </w:rPr>
      </w:pPr>
      <w:r>
        <w:rPr>
          <w:rFonts w:hint="eastAsia"/>
          <w:lang w:val="en-US" w:eastAsia="zh-CN"/>
        </w:rPr>
        <w:t>（3）</w:t>
      </w:r>
      <w:r>
        <w:rPr>
          <w:rFonts w:hint="default"/>
          <w:lang w:val="en-US" w:eastAsia="zh-CN"/>
        </w:rPr>
        <w:t>先进性</w:t>
      </w:r>
      <w:r>
        <w:rPr>
          <w:rFonts w:hint="eastAsia"/>
          <w:lang w:val="en-US" w:eastAsia="zh-CN"/>
        </w:rPr>
        <w:t>：</w:t>
      </w:r>
      <w:r>
        <w:rPr>
          <w:rFonts w:hint="default"/>
          <w:lang w:val="en-US" w:eastAsia="zh-CN"/>
        </w:rPr>
        <w:t>尽可能采用当代先进、成熟和具备发展潜力的基础架构，采用模块化组件技术、面向对象开发技术等，实现应用的灵活部署与扩展。</w:t>
      </w:r>
    </w:p>
    <w:p>
      <w:pPr>
        <w:bidi w:val="0"/>
        <w:rPr>
          <w:rFonts w:hint="default"/>
          <w:lang w:val="en-US" w:eastAsia="zh-CN"/>
        </w:rPr>
      </w:pPr>
      <w:r>
        <w:rPr>
          <w:rFonts w:hint="eastAsia"/>
          <w:lang w:val="en-US" w:eastAsia="zh-CN"/>
        </w:rPr>
        <w:t>（4）</w:t>
      </w:r>
      <w:r>
        <w:rPr>
          <w:rFonts w:hint="default"/>
          <w:lang w:val="en-US" w:eastAsia="zh-CN"/>
        </w:rPr>
        <w:t>标准化</w:t>
      </w:r>
      <w:r>
        <w:rPr>
          <w:rFonts w:hint="eastAsia"/>
          <w:lang w:val="en-US" w:eastAsia="zh-CN"/>
        </w:rPr>
        <w:t>：</w:t>
      </w:r>
      <w:r>
        <w:rPr>
          <w:rFonts w:hint="default"/>
          <w:lang w:val="en-US" w:eastAsia="zh-CN"/>
        </w:rPr>
        <w:t>接口标准化要求系统内部各模块功能间以及与外部系统间的数据交互接口标准化。</w:t>
      </w:r>
    </w:p>
    <w:p>
      <w:pPr>
        <w:bidi w:val="0"/>
        <w:rPr>
          <w:rFonts w:hint="default"/>
          <w:lang w:val="en-US" w:eastAsia="zh-CN"/>
        </w:rPr>
      </w:pPr>
      <w:r>
        <w:rPr>
          <w:rFonts w:hint="eastAsia"/>
          <w:lang w:val="en-US" w:eastAsia="zh-CN"/>
        </w:rPr>
        <w:t>（5）</w:t>
      </w:r>
      <w:r>
        <w:rPr>
          <w:rFonts w:hint="default"/>
          <w:lang w:val="en-US" w:eastAsia="zh-CN"/>
        </w:rPr>
        <w:t>开放性</w:t>
      </w:r>
      <w:r>
        <w:rPr>
          <w:rFonts w:hint="eastAsia"/>
          <w:lang w:val="en-US" w:eastAsia="zh-CN"/>
        </w:rPr>
        <w:t>：</w:t>
      </w:r>
      <w:r>
        <w:rPr>
          <w:rFonts w:hint="default"/>
          <w:lang w:val="en-US" w:eastAsia="zh-CN"/>
        </w:rPr>
        <w:t>采用开放性体系结构；系统功能应按照分层设计，实现功能模块化并可持续扩充，实现功能可持续发展；同时与外部系统数据交互友好，满足相应的管理需要。</w:t>
      </w:r>
    </w:p>
    <w:p>
      <w:pPr>
        <w:bidi w:val="0"/>
        <w:rPr>
          <w:rFonts w:hint="default"/>
          <w:lang w:val="en-US" w:eastAsia="zh-CN"/>
        </w:rPr>
      </w:pPr>
      <w:r>
        <w:rPr>
          <w:rFonts w:hint="eastAsia"/>
          <w:lang w:val="en-US" w:eastAsia="zh-CN"/>
        </w:rPr>
        <w:t>（6）</w:t>
      </w:r>
      <w:r>
        <w:rPr>
          <w:rFonts w:hint="default"/>
          <w:lang w:val="en-US" w:eastAsia="zh-CN"/>
        </w:rPr>
        <w:t>安全与可靠性</w:t>
      </w:r>
      <w:r>
        <w:rPr>
          <w:rFonts w:hint="eastAsia"/>
          <w:lang w:val="en-US" w:eastAsia="zh-CN"/>
        </w:rPr>
        <w:t>：</w:t>
      </w:r>
      <w:r>
        <w:rPr>
          <w:rFonts w:hint="default"/>
          <w:lang w:val="en-US" w:eastAsia="zh-CN"/>
        </w:rPr>
        <w:t>系统建设遵循安全、保密的原则，对数据操作要实现对各级用户授权限制。</w:t>
      </w:r>
    </w:p>
    <w:p>
      <w:pPr>
        <w:bidi w:val="0"/>
        <w:rPr>
          <w:rFonts w:hint="default"/>
          <w:lang w:val="en-US" w:eastAsia="zh-CN"/>
        </w:rPr>
      </w:pPr>
      <w:r>
        <w:rPr>
          <w:rFonts w:hint="eastAsia"/>
          <w:lang w:val="en-US" w:eastAsia="zh-CN"/>
        </w:rPr>
        <w:t>（7）</w:t>
      </w:r>
      <w:r>
        <w:rPr>
          <w:rFonts w:hint="default"/>
          <w:lang w:val="en-US" w:eastAsia="zh-CN"/>
        </w:rPr>
        <w:t>灵活性</w:t>
      </w:r>
      <w:r>
        <w:rPr>
          <w:rFonts w:hint="eastAsia"/>
          <w:lang w:val="en-US" w:eastAsia="zh-CN"/>
        </w:rPr>
        <w:t>：</w:t>
      </w:r>
      <w:r>
        <w:rPr>
          <w:rFonts w:hint="default"/>
          <w:lang w:val="en-US" w:eastAsia="zh-CN"/>
        </w:rPr>
        <w:t>系统设计应具有应变能力，以适应未来变化的环境和需求。在体系构架和功能设计上，体现一定的灵活性，能够满足不同用户、不同情况下的使用需求。</w:t>
      </w:r>
    </w:p>
    <w:p>
      <w:pPr>
        <w:pStyle w:val="3"/>
        <w:bidi w:val="0"/>
        <w:ind w:left="567" w:leftChars="0" w:hanging="567" w:firstLineChars="0"/>
        <w:rPr>
          <w:rFonts w:hint="eastAsia"/>
          <w:lang w:val="en-US" w:eastAsia="zh-CN"/>
        </w:rPr>
      </w:pPr>
      <w:bookmarkStart w:id="4" w:name="_Toc29491"/>
      <w:bookmarkStart w:id="5" w:name="_Toc27540"/>
      <w:bookmarkStart w:id="6" w:name="_Toc3519"/>
      <w:r>
        <w:rPr>
          <w:rFonts w:hint="eastAsia"/>
          <w:lang w:val="en-US" w:eastAsia="zh-CN"/>
        </w:rPr>
        <w:t>标准规范</w:t>
      </w:r>
      <w:bookmarkEnd w:id="4"/>
      <w:bookmarkEnd w:id="5"/>
      <w:bookmarkEnd w:id="6"/>
    </w:p>
    <w:p>
      <w:pPr>
        <w:topLinePunct w:val="0"/>
        <w:adjustRightInd/>
        <w:spacing w:beforeLines="0" w:afterLines="0" w:line="360" w:lineRule="auto"/>
        <w:ind w:left="0" w:firstLine="560" w:firstLineChars="200"/>
        <w:rPr>
          <w:rFonts w:hint="eastAsia" w:ascii="仿宋" w:hAnsi="仿宋" w:eastAsia="仿宋" w:cs="仿宋"/>
          <w:color w:val="000000"/>
          <w:sz w:val="28"/>
          <w:szCs w:val="28"/>
          <w:lang w:val="en-US" w:eastAsia="zh-CN"/>
        </w:rPr>
      </w:pPr>
      <w:r>
        <w:rPr>
          <w:rFonts w:hint="eastAsia" w:ascii="仿宋" w:hAnsi="仿宋" w:cs="仿宋"/>
          <w:color w:val="000000"/>
          <w:sz w:val="28"/>
          <w:szCs w:val="28"/>
          <w:lang w:val="en-US" w:eastAsia="zh-CN"/>
        </w:rPr>
        <w:t>综合能源数字化智能管控平台</w:t>
      </w:r>
      <w:r>
        <w:rPr>
          <w:rFonts w:hint="eastAsia" w:ascii="仿宋" w:hAnsi="仿宋" w:eastAsia="仿宋" w:cs="仿宋"/>
          <w:color w:val="000000"/>
          <w:sz w:val="28"/>
          <w:szCs w:val="28"/>
          <w:lang w:val="en-US" w:eastAsia="zh-Hans"/>
        </w:rPr>
        <w:t>的</w:t>
      </w:r>
      <w:r>
        <w:rPr>
          <w:rFonts w:hint="eastAsia" w:ascii="仿宋" w:hAnsi="仿宋" w:eastAsia="仿宋" w:cs="仿宋"/>
          <w:color w:val="000000"/>
          <w:sz w:val="28"/>
          <w:szCs w:val="28"/>
          <w:lang w:val="en-US" w:eastAsia="zh-CN"/>
        </w:rPr>
        <w:t>建设需遵照最新版中国国家标准、部颁标准及地区规定和标准，如下列出</w:t>
      </w:r>
      <w:r>
        <w:rPr>
          <w:rFonts w:hint="eastAsia" w:ascii="仿宋" w:hAnsi="仿宋" w:cs="仿宋"/>
          <w:color w:val="000000"/>
          <w:sz w:val="28"/>
          <w:szCs w:val="28"/>
          <w:lang w:val="en-US" w:eastAsia="zh-CN"/>
        </w:rPr>
        <w:t>平台</w:t>
      </w:r>
      <w:r>
        <w:rPr>
          <w:rFonts w:hint="eastAsia" w:ascii="仿宋" w:hAnsi="仿宋" w:eastAsia="仿宋" w:cs="仿宋"/>
          <w:color w:val="000000"/>
          <w:sz w:val="28"/>
          <w:szCs w:val="28"/>
          <w:lang w:val="en-US" w:eastAsia="zh-CN"/>
        </w:rPr>
        <w:t>设计所依据的部分标准：</w:t>
      </w:r>
    </w:p>
    <w:p>
      <w:pPr>
        <w:topLinePunct w:val="0"/>
        <w:adjustRightInd/>
        <w:spacing w:beforeLines="0" w:afterLines="0" w:line="360" w:lineRule="auto"/>
        <w:ind w:left="0" w:firstLine="560" w:firstLineChars="200"/>
        <w:rPr>
          <w:rFonts w:hint="eastAsia" w:ascii="仿宋" w:hAnsi="仿宋" w:eastAsia="仿宋" w:cs="仿宋"/>
          <w:color w:val="000000"/>
          <w:sz w:val="28"/>
          <w:szCs w:val="28"/>
          <w:lang w:val="en-US" w:eastAsia="zh-CN"/>
        </w:rPr>
      </w:pPr>
      <w:r>
        <w:rPr>
          <w:rFonts w:hint="eastAsia" w:ascii="仿宋" w:hAnsi="仿宋" w:eastAsia="仿宋" w:cs="仿宋"/>
          <w:color w:val="000000"/>
          <w:sz w:val="28"/>
          <w:szCs w:val="28"/>
          <w:lang w:val="en-US" w:eastAsia="zh-CN"/>
        </w:rPr>
        <w:t xml:space="preserve">GB8566-2007 信息技术 软件生存周期过程 </w:t>
      </w:r>
    </w:p>
    <w:p>
      <w:pPr>
        <w:topLinePunct w:val="0"/>
        <w:adjustRightInd/>
        <w:spacing w:beforeLines="0" w:afterLines="0" w:line="360" w:lineRule="auto"/>
        <w:ind w:left="0" w:firstLine="560" w:firstLineChars="200"/>
        <w:rPr>
          <w:rFonts w:hint="eastAsia" w:ascii="仿宋" w:hAnsi="仿宋" w:eastAsia="仿宋" w:cs="仿宋"/>
          <w:color w:val="000000"/>
          <w:sz w:val="28"/>
          <w:szCs w:val="28"/>
          <w:lang w:val="en-US" w:eastAsia="zh-CN"/>
        </w:rPr>
      </w:pPr>
      <w:r>
        <w:rPr>
          <w:rFonts w:hint="eastAsia" w:ascii="仿宋" w:hAnsi="仿宋" w:eastAsia="仿宋" w:cs="仿宋"/>
          <w:color w:val="000000"/>
          <w:sz w:val="28"/>
          <w:szCs w:val="28"/>
          <w:lang w:val="en-US" w:eastAsia="zh-CN"/>
        </w:rPr>
        <w:t xml:space="preserve">GB8567-2006 计算机软件文档编制规范 </w:t>
      </w:r>
    </w:p>
    <w:p>
      <w:pPr>
        <w:topLinePunct w:val="0"/>
        <w:adjustRightInd/>
        <w:spacing w:beforeLines="0" w:afterLines="0" w:line="360" w:lineRule="auto"/>
        <w:ind w:left="0" w:firstLine="560" w:firstLineChars="200"/>
        <w:rPr>
          <w:rFonts w:hint="eastAsia" w:ascii="仿宋" w:hAnsi="仿宋" w:eastAsia="仿宋" w:cs="仿宋"/>
          <w:color w:val="000000"/>
          <w:sz w:val="28"/>
          <w:szCs w:val="28"/>
          <w:lang w:val="en-US" w:eastAsia="zh-CN"/>
        </w:rPr>
      </w:pPr>
      <w:r>
        <w:rPr>
          <w:rFonts w:hint="eastAsia" w:ascii="仿宋" w:hAnsi="仿宋" w:eastAsia="仿宋" w:cs="仿宋"/>
          <w:color w:val="000000"/>
          <w:sz w:val="28"/>
          <w:szCs w:val="28"/>
          <w:lang w:val="en-US" w:eastAsia="zh-CN"/>
        </w:rPr>
        <w:t xml:space="preserve">GB9385-2008 计算机软件需求规格说明规范 </w:t>
      </w:r>
    </w:p>
    <w:p>
      <w:pPr>
        <w:topLinePunct w:val="0"/>
        <w:adjustRightInd/>
        <w:spacing w:beforeLines="0" w:afterLines="0" w:line="360" w:lineRule="auto"/>
        <w:ind w:left="0" w:firstLine="560" w:firstLineChars="200"/>
        <w:rPr>
          <w:rFonts w:hint="eastAsia" w:ascii="仿宋" w:hAnsi="仿宋" w:eastAsia="仿宋" w:cs="仿宋"/>
          <w:color w:val="000000"/>
          <w:sz w:val="28"/>
          <w:szCs w:val="28"/>
          <w:lang w:val="en-US" w:eastAsia="zh-CN"/>
        </w:rPr>
      </w:pPr>
      <w:r>
        <w:rPr>
          <w:rFonts w:hint="eastAsia" w:ascii="仿宋" w:hAnsi="仿宋" w:eastAsia="仿宋" w:cs="仿宋"/>
          <w:color w:val="000000"/>
          <w:sz w:val="28"/>
          <w:szCs w:val="28"/>
          <w:lang w:val="en-US" w:eastAsia="zh-CN"/>
        </w:rPr>
        <w:t xml:space="preserve">GB9386-2008 计算机软件测试文档编制规范 </w:t>
      </w:r>
    </w:p>
    <w:p>
      <w:pPr>
        <w:topLinePunct w:val="0"/>
        <w:adjustRightInd/>
        <w:spacing w:beforeLines="0" w:afterLines="0" w:line="360" w:lineRule="auto"/>
        <w:ind w:left="0" w:firstLine="560" w:firstLineChars="200"/>
        <w:rPr>
          <w:rFonts w:hint="eastAsia" w:ascii="仿宋" w:hAnsi="仿宋" w:eastAsia="仿宋" w:cs="仿宋"/>
          <w:color w:val="000000"/>
          <w:sz w:val="28"/>
          <w:szCs w:val="28"/>
          <w:lang w:val="en-US" w:eastAsia="zh-CN"/>
        </w:rPr>
      </w:pPr>
      <w:r>
        <w:rPr>
          <w:rFonts w:hint="eastAsia" w:ascii="仿宋" w:hAnsi="仿宋" w:eastAsia="仿宋" w:cs="仿宋"/>
          <w:color w:val="000000"/>
          <w:sz w:val="28"/>
          <w:szCs w:val="28"/>
          <w:lang w:val="en-US" w:eastAsia="zh-CN"/>
        </w:rPr>
        <w:t xml:space="preserve">GB/T 12504-2008 计算机软件质量保证计划规范 </w:t>
      </w:r>
    </w:p>
    <w:p>
      <w:pPr>
        <w:topLinePunct w:val="0"/>
        <w:adjustRightInd/>
        <w:spacing w:beforeLines="0" w:afterLines="0" w:line="360" w:lineRule="auto"/>
        <w:ind w:left="0" w:firstLine="560" w:firstLineChars="200"/>
        <w:rPr>
          <w:rFonts w:hint="eastAsia" w:ascii="仿宋" w:hAnsi="仿宋" w:eastAsia="仿宋" w:cs="仿宋"/>
          <w:color w:val="000000"/>
          <w:sz w:val="28"/>
          <w:szCs w:val="28"/>
          <w:lang w:val="en-US" w:eastAsia="zh-CN"/>
        </w:rPr>
      </w:pPr>
      <w:r>
        <w:rPr>
          <w:rFonts w:hint="eastAsia" w:ascii="仿宋" w:hAnsi="仿宋" w:eastAsia="仿宋" w:cs="仿宋"/>
          <w:color w:val="000000"/>
          <w:sz w:val="28"/>
          <w:szCs w:val="28"/>
          <w:lang w:val="en-US" w:eastAsia="zh-CN"/>
        </w:rPr>
        <w:t xml:space="preserve">GB/T 12505-90 计算机软件配置管理计划规范 </w:t>
      </w:r>
    </w:p>
    <w:p>
      <w:pPr>
        <w:topLinePunct w:val="0"/>
        <w:adjustRightInd/>
        <w:spacing w:beforeLines="0" w:afterLines="0" w:line="360" w:lineRule="auto"/>
        <w:ind w:left="0" w:firstLine="560" w:firstLineChars="200"/>
        <w:rPr>
          <w:rFonts w:hint="eastAsia" w:ascii="仿宋" w:hAnsi="仿宋" w:eastAsia="仿宋" w:cs="仿宋"/>
          <w:color w:val="000000"/>
          <w:sz w:val="28"/>
          <w:szCs w:val="28"/>
          <w:lang w:val="en-US" w:eastAsia="zh-CN"/>
        </w:rPr>
      </w:pPr>
      <w:r>
        <w:rPr>
          <w:rFonts w:hint="eastAsia" w:ascii="仿宋" w:hAnsi="仿宋" w:eastAsia="仿宋" w:cs="仿宋"/>
          <w:color w:val="000000"/>
          <w:sz w:val="28"/>
          <w:szCs w:val="28"/>
          <w:lang w:val="en-US" w:eastAsia="zh-CN"/>
        </w:rPr>
        <w:t xml:space="preserve">GB1526-89 信息处理 数据流程图、程序流程图、系统流程图、程序网络图和系统资源图的文件编制符号及约定 </w:t>
      </w:r>
    </w:p>
    <w:p>
      <w:pPr>
        <w:topLinePunct w:val="0"/>
        <w:adjustRightInd/>
        <w:spacing w:beforeLines="0" w:afterLines="0" w:line="360" w:lineRule="auto"/>
        <w:ind w:left="0" w:firstLine="560" w:firstLineChars="200"/>
        <w:rPr>
          <w:rFonts w:hint="eastAsia" w:ascii="仿宋" w:hAnsi="仿宋" w:eastAsia="仿宋" w:cs="仿宋"/>
          <w:color w:val="000000"/>
          <w:sz w:val="28"/>
          <w:szCs w:val="28"/>
          <w:lang w:val="en-US" w:eastAsia="zh-CN"/>
        </w:rPr>
      </w:pPr>
      <w:r>
        <w:rPr>
          <w:rFonts w:hint="eastAsia" w:ascii="仿宋" w:hAnsi="仿宋" w:eastAsia="仿宋" w:cs="仿宋"/>
          <w:color w:val="000000"/>
          <w:sz w:val="28"/>
          <w:szCs w:val="28"/>
          <w:lang w:val="en-US" w:eastAsia="zh-CN"/>
        </w:rPr>
        <w:t xml:space="preserve">GB/T 11457-2006 软件工程术语 </w:t>
      </w:r>
    </w:p>
    <w:p>
      <w:pPr>
        <w:topLinePunct w:val="0"/>
        <w:adjustRightInd/>
        <w:spacing w:beforeLines="0" w:afterLines="0" w:line="360" w:lineRule="auto"/>
        <w:ind w:left="0" w:firstLine="560" w:firstLineChars="200"/>
        <w:rPr>
          <w:rFonts w:hint="eastAsia" w:ascii="仿宋" w:hAnsi="仿宋" w:eastAsia="仿宋" w:cs="仿宋"/>
          <w:color w:val="000000"/>
          <w:sz w:val="28"/>
          <w:szCs w:val="28"/>
          <w:lang w:val="en-US" w:eastAsia="zh-CN"/>
        </w:rPr>
      </w:pPr>
      <w:r>
        <w:rPr>
          <w:rFonts w:hint="eastAsia" w:ascii="仿宋" w:hAnsi="仿宋" w:eastAsia="仿宋" w:cs="仿宋"/>
          <w:color w:val="000000"/>
          <w:sz w:val="28"/>
          <w:szCs w:val="28"/>
          <w:lang w:val="en-US" w:eastAsia="zh-CN"/>
        </w:rPr>
        <w:t xml:space="preserve">GB/T 15538-1995 软件工程标准分类法 </w:t>
      </w:r>
    </w:p>
    <w:p>
      <w:pPr>
        <w:topLinePunct w:val="0"/>
        <w:adjustRightInd/>
        <w:spacing w:beforeLines="0" w:afterLines="0" w:line="360" w:lineRule="auto"/>
        <w:ind w:left="0" w:firstLine="560" w:firstLineChars="200"/>
        <w:rPr>
          <w:rFonts w:hint="eastAsia" w:ascii="仿宋" w:hAnsi="仿宋" w:eastAsia="仿宋" w:cs="仿宋"/>
          <w:color w:val="000000"/>
          <w:sz w:val="28"/>
          <w:szCs w:val="28"/>
          <w:lang w:val="en-US" w:eastAsia="zh-CN"/>
        </w:rPr>
      </w:pPr>
      <w:r>
        <w:rPr>
          <w:rFonts w:hint="eastAsia" w:ascii="仿宋" w:hAnsi="仿宋" w:eastAsia="仿宋" w:cs="仿宋"/>
          <w:color w:val="000000"/>
          <w:sz w:val="28"/>
          <w:szCs w:val="28"/>
          <w:lang w:val="en-US" w:eastAsia="zh-CN"/>
        </w:rPr>
        <w:t xml:space="preserve">GB/T 14079-93 软件维护指南 </w:t>
      </w:r>
    </w:p>
    <w:p>
      <w:pPr>
        <w:pStyle w:val="23"/>
        <w:rPr>
          <w:rFonts w:hint="eastAsia" w:ascii="仿宋" w:hAnsi="仿宋" w:eastAsia="仿宋" w:cs="仿宋"/>
          <w:color w:val="000000"/>
          <w:sz w:val="28"/>
          <w:szCs w:val="28"/>
          <w:lang w:val="en-US" w:eastAsia="zh-CN"/>
        </w:rPr>
      </w:pPr>
      <w:r>
        <w:rPr>
          <w:rFonts w:hint="eastAsia" w:ascii="仿宋" w:hAnsi="仿宋" w:eastAsia="仿宋" w:cs="仿宋"/>
          <w:color w:val="000000"/>
          <w:sz w:val="28"/>
          <w:szCs w:val="28"/>
          <w:lang w:val="en-US" w:eastAsia="zh-CN"/>
        </w:rPr>
        <w:t>GB/T 14394-2008 计算机软件可靠性和可维护性管理</w:t>
      </w:r>
    </w:p>
    <w:p>
      <w:pPr>
        <w:pStyle w:val="3"/>
        <w:bidi w:val="0"/>
        <w:rPr>
          <w:rFonts w:hint="default"/>
          <w:lang w:val="en-US" w:eastAsia="zh-CN"/>
        </w:rPr>
      </w:pPr>
      <w:bookmarkStart w:id="7" w:name="_Toc23597"/>
      <w:bookmarkStart w:id="8" w:name="_Toc20120"/>
      <w:r>
        <w:rPr>
          <w:rFonts w:hint="eastAsia"/>
          <w:lang w:val="en-US" w:eastAsia="zh-CN"/>
        </w:rPr>
        <w:t>总体架构</w:t>
      </w:r>
      <w:bookmarkEnd w:id="7"/>
      <w:bookmarkEnd w:id="8"/>
    </w:p>
    <w:p>
      <w:pPr>
        <w:bidi w:val="0"/>
        <w:rPr>
          <w:rFonts w:hint="eastAsia"/>
          <w:lang w:val="zh-CN"/>
        </w:rPr>
      </w:pPr>
      <w:r>
        <w:rPr>
          <w:rFonts w:hint="eastAsia"/>
          <w:lang w:val="en-US" w:eastAsia="zh-CN"/>
        </w:rPr>
        <w:t>综合能源数字化智能管控平台</w:t>
      </w:r>
      <w:r>
        <w:rPr>
          <w:rFonts w:hint="eastAsia"/>
          <w:lang w:val="zh-CN"/>
        </w:rPr>
        <w:t>设计采用高内聚、低耦合、模块化设计准则，依托灵活可扩展的工业互联网平台架构，结合</w:t>
      </w:r>
      <w:r>
        <w:rPr>
          <w:rFonts w:hint="eastAsia"/>
          <w:lang w:val="en-US" w:eastAsia="zh-CN"/>
        </w:rPr>
        <w:t>设计方</w:t>
      </w:r>
      <w:r>
        <w:rPr>
          <w:rFonts w:hint="eastAsia"/>
          <w:lang w:val="zh-CN"/>
        </w:rPr>
        <w:t>多年能源行业服务经验，采用人工智能、数据分析、专家智库等先进技术构建平台总体架构。</w:t>
      </w:r>
    </w:p>
    <w:p>
      <w:pPr>
        <w:spacing w:line="360" w:lineRule="auto"/>
        <w:ind w:firstLine="560" w:firstLineChars="200"/>
        <w:rPr>
          <w:rFonts w:hint="eastAsia" w:ascii="仿宋" w:hAnsi="仿宋" w:eastAsia="仿宋" w:cs="仿宋"/>
          <w:sz w:val="28"/>
          <w:szCs w:val="28"/>
          <w:lang w:val="zh-CN"/>
        </w:rPr>
      </w:pPr>
      <w:r>
        <w:rPr>
          <w:rFonts w:hint="eastAsia" w:ascii="仿宋" w:hAnsi="仿宋" w:eastAsia="仿宋" w:cs="仿宋"/>
          <w:sz w:val="28"/>
          <w:szCs w:val="28"/>
          <w:lang w:val="zh-CN"/>
        </w:rPr>
        <w:t>有效整合3D建模、</w:t>
      </w:r>
      <w:r>
        <w:rPr>
          <w:rFonts w:hint="eastAsia" w:ascii="仿宋" w:hAnsi="仿宋" w:cs="仿宋"/>
          <w:sz w:val="28"/>
          <w:szCs w:val="28"/>
          <w:lang w:val="en-US" w:eastAsia="zh-CN"/>
        </w:rPr>
        <w:t>工业</w:t>
      </w:r>
      <w:r>
        <w:rPr>
          <w:rFonts w:hint="eastAsia" w:ascii="仿宋" w:hAnsi="仿宋" w:eastAsia="仿宋" w:cs="仿宋"/>
          <w:sz w:val="28"/>
          <w:szCs w:val="28"/>
          <w:lang w:val="zh-CN"/>
        </w:rPr>
        <w:t>互联网技术，将用能日常</w:t>
      </w:r>
      <w:r>
        <w:rPr>
          <w:rFonts w:hint="eastAsia" w:ascii="仿宋" w:hAnsi="仿宋" w:eastAsia="仿宋" w:cs="仿宋"/>
          <w:sz w:val="28"/>
          <w:szCs w:val="28"/>
          <w:lang w:val="en-US" w:eastAsia="zh-CN"/>
        </w:rPr>
        <w:t>/</w:t>
      </w:r>
      <w:r>
        <w:rPr>
          <w:rFonts w:hint="eastAsia" w:ascii="仿宋" w:hAnsi="仿宋" w:eastAsia="仿宋" w:cs="仿宋"/>
          <w:sz w:val="28"/>
          <w:szCs w:val="28"/>
          <w:lang w:val="zh-CN"/>
        </w:rPr>
        <w:t>周期性的总结性指标，实时或周期化通过图形、图表进行展示，为日常运营管理提供指标分析。通过对多源数据进行融合计算，打破系统间数据壁垒，实现指标分析及决策场景落地，基于用户侧用能拓扑关系构建数据监测模型，帮助用户实现能源流“输入-转换-传输-分配-使用”的全业务领域管理</w:t>
      </w:r>
      <w:r>
        <w:rPr>
          <w:rFonts w:hint="eastAsia" w:ascii="仿宋" w:hAnsi="仿宋" w:eastAsia="仿宋" w:cs="仿宋"/>
          <w:sz w:val="28"/>
          <w:szCs w:val="28"/>
          <w:lang w:val="en-US" w:eastAsia="zh-CN"/>
        </w:rPr>
        <w:t>监控</w:t>
      </w:r>
      <w:r>
        <w:rPr>
          <w:rFonts w:hint="eastAsia" w:ascii="仿宋" w:hAnsi="仿宋" w:eastAsia="仿宋" w:cs="仿宋"/>
          <w:sz w:val="28"/>
          <w:szCs w:val="28"/>
          <w:lang w:val="zh-CN"/>
        </w:rPr>
        <w:t>。</w:t>
      </w:r>
    </w:p>
    <w:p>
      <w:pPr>
        <w:pStyle w:val="16"/>
        <w:keepNext w:val="0"/>
        <w:keepLines w:val="0"/>
        <w:pageBreakBefore w:val="0"/>
        <w:widowControl w:val="0"/>
        <w:tabs>
          <w:tab w:val="left" w:pos="4560"/>
        </w:tabs>
        <w:kinsoku/>
        <w:wordWrap/>
        <w:overflowPunct/>
        <w:topLinePunct w:val="0"/>
        <w:autoSpaceDE/>
        <w:autoSpaceDN/>
        <w:bidi w:val="0"/>
        <w:adjustRightInd/>
        <w:snapToGrid/>
        <w:ind w:firstLine="0" w:firstLineChars="0"/>
        <w:jc w:val="center"/>
        <w:textAlignment w:val="auto"/>
        <w:rPr>
          <w:rFonts w:hint="eastAsia" w:ascii="仿宋" w:hAnsi="仿宋" w:eastAsia="仿宋" w:cs="仿宋"/>
          <w:sz w:val="28"/>
          <w:szCs w:val="28"/>
          <w:lang w:eastAsia="zh-CN"/>
        </w:rPr>
      </w:pPr>
      <w:r>
        <w:rPr>
          <w:rFonts w:hint="eastAsia" w:ascii="仿宋" w:hAnsi="仿宋" w:eastAsia="仿宋" w:cs="仿宋"/>
          <w:sz w:val="28"/>
          <w:szCs w:val="28"/>
          <w:lang w:eastAsia="zh-CN"/>
        </w:rPr>
        <w:drawing>
          <wp:inline distT="0" distB="0" distL="114300" distR="114300">
            <wp:extent cx="5271135" cy="3042920"/>
            <wp:effectExtent l="0" t="0" r="1905" b="5080"/>
            <wp:docPr id="27" name="图片 27" descr="169258100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92581003568"/>
                    <pic:cNvPicPr>
                      <a:picLocks noChangeAspect="1"/>
                    </pic:cNvPicPr>
                  </pic:nvPicPr>
                  <pic:blipFill>
                    <a:blip r:embed="rId10"/>
                    <a:stretch>
                      <a:fillRect/>
                    </a:stretch>
                  </pic:blipFill>
                  <pic:spPr>
                    <a:xfrm>
                      <a:off x="0" y="0"/>
                      <a:ext cx="5271135" cy="30429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eastAsia" w:ascii="仿宋" w:hAnsi="仿宋" w:eastAsia="仿宋" w:cs="仿宋"/>
          <w:sz w:val="28"/>
          <w:szCs w:val="28"/>
        </w:rPr>
      </w:pPr>
      <w:r>
        <w:rPr>
          <w:rFonts w:hint="eastAsia" w:ascii="仿宋" w:hAnsi="仿宋" w:cs="仿宋"/>
          <w:sz w:val="28"/>
          <w:szCs w:val="28"/>
          <w:lang w:val="en-US" w:eastAsia="zh-CN"/>
        </w:rPr>
        <w:t>平台</w:t>
      </w:r>
      <w:r>
        <w:rPr>
          <w:rFonts w:hint="eastAsia" w:ascii="仿宋" w:hAnsi="仿宋" w:eastAsia="仿宋" w:cs="仿宋"/>
          <w:sz w:val="28"/>
          <w:szCs w:val="28"/>
        </w:rPr>
        <w:t>架构由设备层、物联层、数据层、智能层、应用层</w:t>
      </w:r>
      <w:r>
        <w:rPr>
          <w:rFonts w:hint="eastAsia" w:ascii="仿宋" w:hAnsi="仿宋" w:eastAsia="仿宋" w:cs="仿宋"/>
          <w:sz w:val="28"/>
          <w:szCs w:val="28"/>
          <w:lang w:val="en-US" w:eastAsia="zh-CN"/>
        </w:rPr>
        <w:t>构成</w:t>
      </w:r>
      <w:r>
        <w:rPr>
          <w:rFonts w:hint="eastAsia" w:ascii="仿宋" w:hAnsi="仿宋" w:eastAsia="仿宋" w:cs="仿宋"/>
          <w:sz w:val="28"/>
          <w:szCs w:val="28"/>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2" w:firstLineChars="200"/>
        <w:jc w:val="both"/>
        <w:textAlignment w:val="auto"/>
        <w:outlineLvl w:val="9"/>
        <w:rPr>
          <w:rFonts w:hint="eastAsia" w:ascii="仿宋" w:hAnsi="仿宋" w:eastAsia="仿宋" w:cs="仿宋"/>
          <w:sz w:val="28"/>
          <w:szCs w:val="28"/>
        </w:rPr>
      </w:pPr>
      <w:r>
        <w:rPr>
          <w:rFonts w:hint="eastAsia" w:ascii="仿宋" w:hAnsi="仿宋" w:eastAsia="仿宋" w:cs="仿宋"/>
          <w:b/>
          <w:bCs/>
          <w:sz w:val="28"/>
          <w:szCs w:val="28"/>
        </w:rPr>
        <w:t>1）设备层</w:t>
      </w:r>
      <w:r>
        <w:rPr>
          <w:rFonts w:hint="eastAsia" w:ascii="仿宋" w:hAnsi="仿宋" w:eastAsia="仿宋" w:cs="仿宋"/>
          <w:sz w:val="28"/>
          <w:szCs w:val="28"/>
        </w:rPr>
        <w:t>：由现场的各种监测仪器仪表、监测装置和传感器等设备组成，通过采集现场监测数据，为能源管理、能源监控等业务应用提供数据支撑。</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2" w:firstLineChars="200"/>
        <w:jc w:val="both"/>
        <w:textAlignment w:val="auto"/>
        <w:outlineLvl w:val="9"/>
        <w:rPr>
          <w:rFonts w:hint="eastAsia" w:ascii="仿宋" w:hAnsi="仿宋" w:eastAsia="仿宋" w:cs="仿宋"/>
          <w:sz w:val="28"/>
          <w:szCs w:val="28"/>
        </w:rPr>
      </w:pPr>
      <w:r>
        <w:rPr>
          <w:rFonts w:hint="eastAsia" w:ascii="仿宋" w:hAnsi="仿宋" w:eastAsia="仿宋" w:cs="仿宋"/>
          <w:b/>
          <w:bCs/>
          <w:sz w:val="28"/>
          <w:szCs w:val="28"/>
        </w:rPr>
        <w:t>2）物联层</w:t>
      </w:r>
      <w:r>
        <w:rPr>
          <w:rFonts w:hint="eastAsia" w:ascii="仿宋" w:hAnsi="仿宋" w:eastAsia="仿宋" w:cs="仿宋"/>
          <w:sz w:val="28"/>
          <w:szCs w:val="28"/>
        </w:rPr>
        <w:t>：提供统一、可扩展的在线监测和前置通讯服务，实现数据的采集、存储、监测和控制信息的交互。</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2" w:firstLineChars="200"/>
        <w:jc w:val="both"/>
        <w:textAlignment w:val="auto"/>
        <w:rPr>
          <w:rFonts w:hint="eastAsia" w:ascii="仿宋" w:hAnsi="仿宋" w:eastAsia="仿宋" w:cs="仿宋"/>
          <w:sz w:val="28"/>
          <w:szCs w:val="28"/>
        </w:rPr>
      </w:pPr>
      <w:r>
        <w:rPr>
          <w:rFonts w:hint="eastAsia" w:ascii="仿宋" w:hAnsi="仿宋" w:eastAsia="仿宋" w:cs="仿宋"/>
          <w:b/>
          <w:bCs/>
          <w:sz w:val="28"/>
          <w:szCs w:val="28"/>
        </w:rPr>
        <w:t>3）数据层</w:t>
      </w:r>
      <w:r>
        <w:rPr>
          <w:rFonts w:hint="eastAsia" w:ascii="仿宋" w:hAnsi="仿宋" w:eastAsia="仿宋" w:cs="仿宋"/>
          <w:sz w:val="28"/>
          <w:szCs w:val="28"/>
        </w:rPr>
        <w:t>：实现数据存储、数据计算、数据查询、数据挖掘等能源数据处理业务逻辑，基于时序数据库、关系数据库、数据转换适配器、规则引擎、算法模型等组件，为应用层提供数据支撑。</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2" w:firstLineChars="200"/>
        <w:jc w:val="both"/>
        <w:textAlignment w:val="auto"/>
        <w:outlineLvl w:val="9"/>
        <w:rPr>
          <w:rFonts w:hint="eastAsia" w:ascii="仿宋" w:hAnsi="仿宋" w:eastAsia="仿宋" w:cs="仿宋"/>
          <w:sz w:val="28"/>
          <w:szCs w:val="28"/>
        </w:rPr>
      </w:pPr>
      <w:r>
        <w:rPr>
          <w:rFonts w:hint="eastAsia" w:ascii="仿宋" w:hAnsi="仿宋" w:eastAsia="仿宋" w:cs="仿宋"/>
          <w:b/>
          <w:bCs/>
          <w:sz w:val="28"/>
          <w:szCs w:val="28"/>
        </w:rPr>
        <w:t>4）智能层</w:t>
      </w:r>
      <w:r>
        <w:rPr>
          <w:rFonts w:hint="eastAsia" w:ascii="仿宋" w:hAnsi="仿宋" w:eastAsia="仿宋" w:cs="仿宋"/>
          <w:sz w:val="28"/>
          <w:szCs w:val="28"/>
        </w:rPr>
        <w:t>：实现能源</w:t>
      </w:r>
      <w:r>
        <w:rPr>
          <w:rFonts w:hint="eastAsia" w:ascii="仿宋" w:hAnsi="仿宋" w:eastAsia="仿宋" w:cs="仿宋"/>
          <w:kern w:val="0"/>
          <w:sz w:val="28"/>
          <w:szCs w:val="28"/>
        </w:rPr>
        <w:t>智慧引擎</w:t>
      </w:r>
      <w:r>
        <w:rPr>
          <w:rFonts w:hint="eastAsia" w:ascii="仿宋" w:hAnsi="仿宋" w:eastAsia="仿宋" w:cs="仿宋"/>
          <w:sz w:val="28"/>
          <w:szCs w:val="28"/>
        </w:rPr>
        <w:t>、能源专家智库、能源</w:t>
      </w:r>
      <w:r>
        <w:rPr>
          <w:rFonts w:hint="eastAsia" w:ascii="仿宋" w:hAnsi="仿宋" w:eastAsia="仿宋" w:cs="仿宋"/>
          <w:kern w:val="0"/>
          <w:sz w:val="28"/>
          <w:szCs w:val="28"/>
        </w:rPr>
        <w:t>知识图谱</w:t>
      </w:r>
      <w:r>
        <w:rPr>
          <w:rFonts w:hint="eastAsia" w:ascii="仿宋" w:hAnsi="仿宋" w:eastAsia="仿宋" w:cs="仿宋"/>
          <w:sz w:val="28"/>
          <w:szCs w:val="28"/>
        </w:rPr>
        <w:t>等能源领域智能业务逻辑，</w:t>
      </w:r>
      <w:r>
        <w:rPr>
          <w:rFonts w:hint="eastAsia" w:ascii="仿宋" w:hAnsi="仿宋" w:eastAsia="仿宋" w:cs="仿宋"/>
          <w:kern w:val="0"/>
          <w:sz w:val="28"/>
          <w:szCs w:val="28"/>
        </w:rPr>
        <w:t>进行智能分析和模型沉淀，驱动能源优化调度、用供能（负荷）预测</w:t>
      </w:r>
      <w:r>
        <w:rPr>
          <w:rFonts w:hint="eastAsia" w:ascii="仿宋" w:hAnsi="仿宋" w:cs="仿宋"/>
          <w:kern w:val="0"/>
          <w:sz w:val="28"/>
          <w:szCs w:val="28"/>
          <w:lang w:val="en-US" w:eastAsia="zh-CN"/>
        </w:rPr>
        <w:t>等</w:t>
      </w:r>
      <w:r>
        <w:rPr>
          <w:rFonts w:hint="eastAsia" w:ascii="仿宋" w:hAnsi="仿宋" w:eastAsia="仿宋" w:cs="仿宋"/>
          <w:kern w:val="0"/>
          <w:sz w:val="28"/>
          <w:szCs w:val="28"/>
        </w:rPr>
        <w:t>应用服务，</w:t>
      </w:r>
      <w:r>
        <w:rPr>
          <w:rFonts w:hint="eastAsia" w:ascii="仿宋" w:hAnsi="仿宋" w:eastAsia="仿宋" w:cs="仿宋"/>
          <w:sz w:val="28"/>
          <w:szCs w:val="28"/>
        </w:rPr>
        <w:t>提供智能决策支撑。</w:t>
      </w:r>
    </w:p>
    <w:p>
      <w:pPr>
        <w:bidi w:val="0"/>
        <w:rPr>
          <w:rFonts w:hint="eastAsia"/>
          <w:lang w:eastAsia="zh-CN"/>
        </w:rPr>
      </w:pPr>
      <w:r>
        <w:rPr>
          <w:rFonts w:hint="eastAsia"/>
          <w:b/>
          <w:bCs/>
        </w:rPr>
        <w:t>5）应用层：</w:t>
      </w:r>
      <w:r>
        <w:rPr>
          <w:rFonts w:hint="eastAsia"/>
        </w:rPr>
        <w:t>以客户为中心，构建能源数字化产品及服务，提供统一、可定制的应用服务，实现全业务领域支撑，包括</w:t>
      </w:r>
      <w:r>
        <w:rPr>
          <w:rFonts w:hint="eastAsia"/>
          <w:lang w:val="en-US" w:eastAsia="zh-CN"/>
        </w:rPr>
        <w:t>能源数字化大屏、</w:t>
      </w:r>
      <w:r>
        <w:rPr>
          <w:rFonts w:hint="eastAsia"/>
        </w:rPr>
        <w:t>能源可视化、</w:t>
      </w:r>
      <w:r>
        <w:rPr>
          <w:rFonts w:hint="eastAsia"/>
          <w:lang w:val="en-US" w:eastAsia="zh-CN"/>
        </w:rPr>
        <w:t>综合能源优化调度、</w:t>
      </w:r>
      <w:r>
        <w:rPr>
          <w:rFonts w:hint="eastAsia"/>
        </w:rPr>
        <w:t>运行监控</w:t>
      </w:r>
      <w:r>
        <w:rPr>
          <w:rFonts w:hint="eastAsia"/>
          <w:lang w:val="en-US" w:eastAsia="zh-CN"/>
        </w:rPr>
        <w:t>及需求响应管理功能</w:t>
      </w:r>
      <w:r>
        <w:rPr>
          <w:rFonts w:hint="eastAsia"/>
          <w:lang w:eastAsia="zh-CN"/>
        </w:rPr>
        <w:t>。</w:t>
      </w:r>
    </w:p>
    <w:p>
      <w:pPr>
        <w:pStyle w:val="2"/>
        <w:bidi w:val="0"/>
        <w:rPr>
          <w:rFonts w:hint="default"/>
          <w:lang w:val="en-US" w:eastAsia="zh-CN"/>
        </w:rPr>
      </w:pPr>
      <w:bookmarkStart w:id="9" w:name="_Toc15701"/>
      <w:r>
        <w:rPr>
          <w:rFonts w:hint="eastAsia"/>
          <w:lang w:val="en-US" w:eastAsia="zh-CN"/>
        </w:rPr>
        <w:t>基础支撑平台设计</w:t>
      </w:r>
      <w:bookmarkEnd w:id="9"/>
    </w:p>
    <w:p>
      <w:pPr>
        <w:pStyle w:val="3"/>
        <w:bidi w:val="0"/>
        <w:rPr>
          <w:rFonts w:hint="eastAsia"/>
          <w:lang w:val="en-US" w:eastAsia="zh-CN"/>
        </w:rPr>
      </w:pPr>
      <w:bookmarkStart w:id="10" w:name="_Toc16692"/>
      <w:r>
        <w:rPr>
          <w:rFonts w:hint="eastAsia"/>
          <w:lang w:val="en-US" w:eastAsia="zh-CN"/>
        </w:rPr>
        <w:t>功能性设计</w:t>
      </w:r>
      <w:bookmarkEnd w:id="10"/>
    </w:p>
    <w:p>
      <w:pPr>
        <w:pStyle w:val="4"/>
        <w:bidi w:val="0"/>
        <w:rPr>
          <w:rFonts w:hint="eastAsia"/>
          <w:lang w:val="en-US" w:eastAsia="zh-CN"/>
        </w:rPr>
      </w:pPr>
      <w:bookmarkStart w:id="11" w:name="_Toc16540"/>
      <w:bookmarkStart w:id="12" w:name="_Toc30219"/>
      <w:bookmarkStart w:id="13" w:name="_Toc22915"/>
      <w:r>
        <w:rPr>
          <w:rFonts w:hint="eastAsia"/>
          <w:lang w:val="en-US" w:eastAsia="zh-CN"/>
        </w:rPr>
        <w:t>能源物联平台</w:t>
      </w:r>
      <w:bookmarkEnd w:id="11"/>
      <w:bookmarkEnd w:id="12"/>
      <w:bookmarkEnd w:id="13"/>
    </w:p>
    <w:p>
      <w:pPr>
        <w:bidi w:val="0"/>
        <w:rPr>
          <w:rFonts w:hint="eastAsia"/>
          <w:lang w:val="en-US" w:eastAsia="zh-CN"/>
        </w:rPr>
      </w:pPr>
      <w:r>
        <w:rPr>
          <w:rFonts w:hint="eastAsia"/>
          <w:lang w:val="en-US" w:eastAsia="zh-CN"/>
        </w:rPr>
        <w:t>能源物联平台在进行设计过程中包含但不限于协议接入、设备接入、消息通信、设备监测、操作控制、设备运维、系统管理、VPN管理、日志管理等功能模块。</w:t>
      </w:r>
    </w:p>
    <w:p>
      <w:pPr>
        <w:pStyle w:val="4"/>
        <w:bidi w:val="0"/>
        <w:rPr>
          <w:rFonts w:hint="eastAsia"/>
          <w:lang w:val="en-US" w:eastAsia="zh-CN"/>
        </w:rPr>
      </w:pPr>
      <w:bookmarkStart w:id="14" w:name="_Toc7326"/>
      <w:bookmarkStart w:id="15" w:name="_Toc30243"/>
      <w:bookmarkStart w:id="16" w:name="_Toc10311"/>
      <w:r>
        <w:rPr>
          <w:rFonts w:hint="eastAsia"/>
          <w:lang w:val="en-US" w:eastAsia="zh-CN"/>
        </w:rPr>
        <w:t>能源数据平台</w:t>
      </w:r>
      <w:bookmarkEnd w:id="14"/>
      <w:bookmarkEnd w:id="15"/>
      <w:bookmarkEnd w:id="16"/>
    </w:p>
    <w:p>
      <w:pPr>
        <w:bidi w:val="0"/>
        <w:rPr>
          <w:rFonts w:hint="eastAsia"/>
          <w:lang w:val="en-US" w:eastAsia="zh-CN"/>
        </w:rPr>
      </w:pPr>
      <w:r>
        <w:rPr>
          <w:rFonts w:hint="eastAsia"/>
          <w:lang w:val="en-US" w:eastAsia="zh-CN"/>
        </w:rPr>
        <w:t>能源数据平台在构建与设计过程中满足能源数据平台的实时和离线数据分析的要求，其具体功能包括但不限于流式计算、离线计算、人工智能、数据挖掘、多源异构数据融合、多源异构数据存储等功能模块。</w:t>
      </w:r>
    </w:p>
    <w:p>
      <w:pPr>
        <w:pStyle w:val="4"/>
        <w:bidi w:val="0"/>
        <w:rPr>
          <w:rFonts w:hint="eastAsia"/>
          <w:lang w:val="en-US" w:eastAsia="zh-CN"/>
        </w:rPr>
      </w:pPr>
      <w:bookmarkStart w:id="17" w:name="_Toc23571"/>
      <w:bookmarkStart w:id="18" w:name="_Toc8347"/>
      <w:bookmarkStart w:id="19" w:name="_Toc10900"/>
      <w:r>
        <w:rPr>
          <w:rFonts w:hint="eastAsia"/>
          <w:lang w:val="en-US" w:eastAsia="zh-CN"/>
        </w:rPr>
        <w:t>能源数据仓库</w:t>
      </w:r>
      <w:bookmarkEnd w:id="17"/>
      <w:bookmarkEnd w:id="18"/>
      <w:bookmarkEnd w:id="19"/>
    </w:p>
    <w:p>
      <w:pPr>
        <w:bidi w:val="0"/>
        <w:rPr>
          <w:rFonts w:hint="eastAsia"/>
          <w:lang w:val="en-US" w:eastAsia="zh-CN"/>
        </w:rPr>
      </w:pPr>
      <w:r>
        <w:rPr>
          <w:rFonts w:hint="eastAsia"/>
          <w:lang w:val="en-US" w:eastAsia="zh-CN"/>
        </w:rPr>
        <w:t>为保证数据之间血缘关系、清晰数据结构、减少重复开发、屏蔽业务影响，依据业务数据特性及业务数据需求,需对能源数仓进行分层设计，其具体功能包含但不限于ETL、数据质量管理、交互式分析、任务管理、数据调用等功能。</w:t>
      </w:r>
    </w:p>
    <w:p>
      <w:pPr>
        <w:pStyle w:val="4"/>
        <w:bidi w:val="0"/>
        <w:rPr>
          <w:rFonts w:hint="eastAsia"/>
          <w:lang w:val="en-US" w:eastAsia="zh-CN"/>
        </w:rPr>
      </w:pPr>
      <w:bookmarkStart w:id="20" w:name="_Toc31415"/>
      <w:bookmarkStart w:id="21" w:name="_Toc12759"/>
      <w:bookmarkStart w:id="22" w:name="_Toc30412"/>
      <w:r>
        <w:rPr>
          <w:rFonts w:hint="eastAsia"/>
          <w:lang w:val="en-US" w:eastAsia="zh-CN"/>
        </w:rPr>
        <w:t>微服务管理平台</w:t>
      </w:r>
      <w:bookmarkEnd w:id="20"/>
      <w:bookmarkEnd w:id="21"/>
      <w:bookmarkEnd w:id="22"/>
    </w:p>
    <w:p>
      <w:pPr>
        <w:bidi w:val="0"/>
        <w:rPr>
          <w:rFonts w:hint="eastAsia"/>
          <w:lang w:val="en-US" w:eastAsia="zh-CN"/>
        </w:rPr>
      </w:pPr>
      <w:r>
        <w:rPr>
          <w:rFonts w:hint="eastAsia"/>
          <w:lang w:val="en-US" w:eastAsia="zh-CN"/>
        </w:rPr>
        <w:t>结合理论分析和实验验证，构建高性能的平台体系架构，使平台具备松耦合、高兼容性、高灵活性等特性，支持综合能源数字化管控平台的业务模块灵活接入，满足能源形式多样化的发展要求。其具体功能包含但不限于注册中心、配置中心、任务调度中心、Gateway、服务链路追踪、日志管理、服务监控、权限管理、负载均衡。</w:t>
      </w:r>
    </w:p>
    <w:p>
      <w:pPr>
        <w:pStyle w:val="4"/>
        <w:bidi w:val="0"/>
        <w:rPr>
          <w:rFonts w:hint="eastAsia"/>
          <w:lang w:val="en-US" w:eastAsia="zh-CN"/>
        </w:rPr>
      </w:pPr>
      <w:bookmarkStart w:id="23" w:name="_Toc11031"/>
      <w:bookmarkStart w:id="24" w:name="_Toc28617"/>
      <w:bookmarkStart w:id="25" w:name="_Toc31737"/>
      <w:r>
        <w:rPr>
          <w:rFonts w:hint="eastAsia"/>
          <w:lang w:val="en-US" w:eastAsia="zh-CN"/>
        </w:rPr>
        <w:t>数据库及存储组件</w:t>
      </w:r>
      <w:bookmarkEnd w:id="23"/>
      <w:bookmarkEnd w:id="24"/>
      <w:bookmarkEnd w:id="25"/>
      <w:r>
        <w:rPr>
          <w:rFonts w:hint="eastAsia"/>
          <w:lang w:val="en-US" w:eastAsia="zh-CN"/>
        </w:rPr>
        <w:t xml:space="preserve"> </w:t>
      </w:r>
    </w:p>
    <w:p>
      <w:pPr>
        <w:bidi w:val="0"/>
        <w:rPr>
          <w:rFonts w:hint="eastAsia"/>
          <w:lang w:val="en-US" w:eastAsia="zh-CN"/>
        </w:rPr>
      </w:pPr>
      <w:r>
        <w:rPr>
          <w:rFonts w:hint="eastAsia"/>
          <w:lang w:val="en-US" w:eastAsia="zh-CN"/>
        </w:rPr>
        <w:t>为确保技术选型的可靠性与成熟性选择当前主流数据库及存储组件，包括不局限于关系数据库、文档数据库、时序数据库、内存数据库、OBS、分布式存储系统及数据存储服务。</w:t>
      </w:r>
    </w:p>
    <w:p>
      <w:pPr>
        <w:pStyle w:val="4"/>
        <w:bidi w:val="0"/>
        <w:rPr>
          <w:rFonts w:hint="eastAsia"/>
          <w:lang w:val="en-US" w:eastAsia="zh-CN"/>
        </w:rPr>
      </w:pPr>
      <w:bookmarkStart w:id="26" w:name="_Toc27359"/>
      <w:bookmarkStart w:id="27" w:name="_Toc5777"/>
      <w:bookmarkStart w:id="28" w:name="_Toc17769"/>
      <w:r>
        <w:rPr>
          <w:rFonts w:hint="eastAsia"/>
          <w:lang w:val="en-US" w:eastAsia="zh-CN"/>
        </w:rPr>
        <w:t>分布式应用中间件</w:t>
      </w:r>
      <w:bookmarkEnd w:id="26"/>
      <w:bookmarkEnd w:id="27"/>
      <w:bookmarkEnd w:id="28"/>
      <w:r>
        <w:rPr>
          <w:rFonts w:hint="eastAsia"/>
          <w:lang w:val="en-US" w:eastAsia="zh-CN"/>
        </w:rPr>
        <w:t xml:space="preserve"> </w:t>
      </w:r>
    </w:p>
    <w:p>
      <w:pPr>
        <w:bidi w:val="0"/>
        <w:rPr>
          <w:rFonts w:hint="eastAsia"/>
          <w:lang w:val="en-US" w:eastAsia="zh-CN"/>
        </w:rPr>
      </w:pPr>
      <w:r>
        <w:rPr>
          <w:rFonts w:hint="eastAsia"/>
          <w:lang w:val="en-US" w:eastAsia="zh-CN"/>
        </w:rPr>
        <w:t>为确保的平台的稳定性和可持续性，平台在中间件进行选型和自研发过程中包含消息队列、服务总线、协议中间件、第三方服务调用、流程引擎、日志服务、规则引擎、分布式协调服务、业务实时监控服务、告警服务等内容。</w:t>
      </w:r>
    </w:p>
    <w:p>
      <w:pPr>
        <w:pStyle w:val="4"/>
        <w:bidi w:val="0"/>
        <w:rPr>
          <w:rFonts w:hint="eastAsia"/>
          <w:lang w:val="en-US" w:eastAsia="zh-CN"/>
        </w:rPr>
      </w:pPr>
      <w:bookmarkStart w:id="29" w:name="_Toc5980"/>
      <w:bookmarkStart w:id="30" w:name="_Toc8114"/>
      <w:bookmarkStart w:id="31" w:name="_Toc23266"/>
      <w:r>
        <w:rPr>
          <w:rFonts w:hint="eastAsia"/>
          <w:lang w:val="en-US" w:eastAsia="zh-CN"/>
        </w:rPr>
        <w:t>数据建模、治理及服务组件</w:t>
      </w:r>
      <w:bookmarkEnd w:id="29"/>
      <w:bookmarkEnd w:id="30"/>
      <w:bookmarkEnd w:id="31"/>
    </w:p>
    <w:p>
      <w:pPr>
        <w:bidi w:val="0"/>
        <w:rPr>
          <w:rFonts w:hint="eastAsia"/>
          <w:lang w:val="en-US" w:eastAsia="zh-CN"/>
        </w:rPr>
      </w:pPr>
      <w:r>
        <w:rPr>
          <w:rFonts w:hint="eastAsia"/>
          <w:lang w:val="en-US" w:eastAsia="zh-CN"/>
        </w:rPr>
        <w:t>为确保多源数据在接入平台过程中的简便化、标准化、正确性，在平台的构建过程中包含但不限于数据建模、源数据治理、主数据治理、数据质量驱动的数据治理、数据预处理、数据离线治理、数据实时治理、数据接口等内容。</w:t>
      </w:r>
    </w:p>
    <w:p>
      <w:pPr>
        <w:pStyle w:val="4"/>
        <w:bidi w:val="0"/>
        <w:rPr>
          <w:rFonts w:hint="eastAsia"/>
          <w:lang w:val="en-US" w:eastAsia="zh-CN"/>
        </w:rPr>
      </w:pPr>
      <w:bookmarkStart w:id="32" w:name="_Toc17174"/>
      <w:bookmarkStart w:id="33" w:name="_Toc7572"/>
      <w:bookmarkStart w:id="34" w:name="_Toc3849"/>
      <w:r>
        <w:rPr>
          <w:rFonts w:hint="eastAsia"/>
          <w:lang w:val="en-US" w:eastAsia="zh-CN"/>
        </w:rPr>
        <w:t>应用开发与管理组件</w:t>
      </w:r>
      <w:bookmarkEnd w:id="32"/>
      <w:bookmarkEnd w:id="33"/>
      <w:bookmarkEnd w:id="34"/>
    </w:p>
    <w:p>
      <w:pPr>
        <w:rPr>
          <w:rFonts w:hint="eastAsia"/>
          <w:lang w:val="en-US" w:eastAsia="zh-CN"/>
        </w:rPr>
      </w:pPr>
      <w:r>
        <w:rPr>
          <w:rFonts w:hint="eastAsia"/>
          <w:lang w:val="en-US" w:eastAsia="zh-CN"/>
        </w:rPr>
        <w:t>为保证多功能模块的统一开发和管理，研发人员在进行研发过程中提供统一的开发和管理工具，需包含环境支撑、版本管理、配置要求、部署方式、DevOps开发平台、持续集成、持续交付等内容。</w:t>
      </w:r>
    </w:p>
    <w:p>
      <w:pPr>
        <w:pStyle w:val="3"/>
        <w:bidi w:val="0"/>
        <w:rPr>
          <w:rFonts w:hint="default"/>
          <w:lang w:val="en-US" w:eastAsia="zh-CN"/>
        </w:rPr>
      </w:pPr>
      <w:bookmarkStart w:id="35" w:name="_Toc30478"/>
      <w:r>
        <w:rPr>
          <w:rFonts w:hint="eastAsia"/>
          <w:lang w:val="en-US" w:eastAsia="zh-CN"/>
        </w:rPr>
        <w:t>非功能性设计</w:t>
      </w:r>
      <w:bookmarkEnd w:id="35"/>
    </w:p>
    <w:p>
      <w:pPr>
        <w:bidi w:val="0"/>
        <w:rPr>
          <w:rFonts w:hint="default"/>
          <w:lang w:val="en-US" w:eastAsia="zh-CN"/>
        </w:rPr>
      </w:pPr>
      <w:r>
        <w:rPr>
          <w:rFonts w:hint="default"/>
          <w:lang w:val="en-US" w:eastAsia="zh-CN"/>
        </w:rPr>
        <w:t>基于上述架构功能设计与数据流的通信过程，平台依据业务的指标要求，对平台的非功能性提出了</w:t>
      </w:r>
      <w:r>
        <w:rPr>
          <w:rFonts w:hint="eastAsia"/>
          <w:lang w:val="en-US" w:eastAsia="zh-CN"/>
        </w:rPr>
        <w:t>相关设计</w:t>
      </w:r>
      <w:r>
        <w:rPr>
          <w:rFonts w:hint="default"/>
          <w:lang w:val="en-US" w:eastAsia="zh-CN"/>
        </w:rPr>
        <w:t>，主要包括安全防护</w:t>
      </w:r>
      <w:r>
        <w:rPr>
          <w:rFonts w:hint="eastAsia"/>
          <w:lang w:val="en-US" w:eastAsia="zh-CN"/>
        </w:rPr>
        <w:t>设计</w:t>
      </w:r>
      <w:r>
        <w:rPr>
          <w:rFonts w:hint="default"/>
          <w:lang w:val="en-US" w:eastAsia="zh-CN"/>
        </w:rPr>
        <w:t>、可靠性</w:t>
      </w:r>
      <w:r>
        <w:rPr>
          <w:rFonts w:hint="eastAsia"/>
          <w:lang w:val="en-US" w:eastAsia="zh-CN"/>
        </w:rPr>
        <w:t>设计</w:t>
      </w:r>
      <w:r>
        <w:rPr>
          <w:rFonts w:hint="default"/>
          <w:lang w:val="en-US" w:eastAsia="zh-CN"/>
        </w:rPr>
        <w:t>、高可用</w:t>
      </w:r>
      <w:r>
        <w:rPr>
          <w:rFonts w:hint="eastAsia"/>
          <w:lang w:val="en-US" w:eastAsia="zh-CN"/>
        </w:rPr>
        <w:t>设计</w:t>
      </w:r>
      <w:r>
        <w:rPr>
          <w:rFonts w:hint="default"/>
          <w:lang w:val="en-US" w:eastAsia="zh-CN"/>
        </w:rPr>
        <w:t>和性能</w:t>
      </w:r>
      <w:r>
        <w:rPr>
          <w:rFonts w:hint="eastAsia"/>
          <w:lang w:val="en-US" w:eastAsia="zh-CN"/>
        </w:rPr>
        <w:t>设计</w:t>
      </w:r>
      <w:r>
        <w:rPr>
          <w:rFonts w:hint="default"/>
          <w:lang w:val="en-US" w:eastAsia="zh-CN"/>
        </w:rPr>
        <w:t>等</w:t>
      </w:r>
      <w:r>
        <w:rPr>
          <w:rFonts w:hint="eastAsia"/>
          <w:lang w:val="en-US" w:eastAsia="zh-CN"/>
        </w:rPr>
        <w:t>内容</w:t>
      </w:r>
      <w:r>
        <w:rPr>
          <w:rFonts w:hint="default"/>
          <w:lang w:val="en-US" w:eastAsia="zh-CN"/>
        </w:rPr>
        <w:t>。</w:t>
      </w:r>
    </w:p>
    <w:p>
      <w:pPr>
        <w:pStyle w:val="4"/>
        <w:bidi w:val="0"/>
        <w:rPr>
          <w:rFonts w:hint="default"/>
          <w:lang w:val="en-US" w:eastAsia="zh-CN"/>
        </w:rPr>
      </w:pPr>
      <w:bookmarkStart w:id="36" w:name="_Toc23484"/>
      <w:bookmarkStart w:id="37" w:name="_Toc29819"/>
      <w:bookmarkStart w:id="38" w:name="_Toc19207"/>
      <w:r>
        <w:rPr>
          <w:rFonts w:hint="default"/>
          <w:lang w:val="en-US" w:eastAsia="zh-CN"/>
        </w:rPr>
        <w:t>安全防护</w:t>
      </w:r>
      <w:r>
        <w:rPr>
          <w:rFonts w:hint="eastAsia"/>
          <w:lang w:val="en-US" w:eastAsia="zh-CN"/>
        </w:rPr>
        <w:t>设计</w:t>
      </w:r>
      <w:bookmarkEnd w:id="36"/>
      <w:bookmarkEnd w:id="37"/>
      <w:bookmarkEnd w:id="38"/>
    </w:p>
    <w:p>
      <w:pPr>
        <w:bidi w:val="0"/>
        <w:rPr>
          <w:rFonts w:hint="default"/>
          <w:lang w:val="en-US" w:eastAsia="zh-CN"/>
        </w:rPr>
      </w:pPr>
      <w:r>
        <w:rPr>
          <w:rFonts w:hint="default"/>
          <w:lang w:val="en-US" w:eastAsia="zh-CN"/>
        </w:rPr>
        <w:t>包括不局限于云服务安全、本地服务安全、数据管理安全、数据接入与调用安全、操作控制安全防护、网络安全、应用安全等</w:t>
      </w:r>
      <w:r>
        <w:rPr>
          <w:rFonts w:hint="eastAsia"/>
          <w:lang w:val="en-US" w:eastAsia="zh-CN"/>
        </w:rPr>
        <w:t>内容，</w:t>
      </w:r>
      <w:r>
        <w:rPr>
          <w:rFonts w:hint="default"/>
          <w:lang w:val="en-US" w:eastAsia="zh-CN"/>
        </w:rPr>
        <w:t>其中在技术上需包括以下5个方面，从而满足三级等保安全要求：</w:t>
      </w:r>
    </w:p>
    <w:p>
      <w:pPr>
        <w:bidi w:val="0"/>
        <w:rPr>
          <w:rFonts w:hint="default"/>
          <w:lang w:val="en-US" w:eastAsia="zh-CN"/>
        </w:rPr>
      </w:pPr>
      <w:r>
        <w:rPr>
          <w:rFonts w:hint="default"/>
          <w:lang w:val="en-US" w:eastAsia="zh-CN"/>
        </w:rPr>
        <w:t>（1）物理安全：包括物理位置的选择、物理访问控制和防盗、防火、防水、防雷、温湿度控制、电力供应、防静电和电磁防护。</w:t>
      </w:r>
    </w:p>
    <w:p>
      <w:pPr>
        <w:bidi w:val="0"/>
        <w:rPr>
          <w:rFonts w:hint="default"/>
          <w:lang w:val="en-US" w:eastAsia="zh-CN"/>
        </w:rPr>
      </w:pPr>
      <w:r>
        <w:rPr>
          <w:rFonts w:hint="default"/>
          <w:lang w:val="en-US" w:eastAsia="zh-CN"/>
        </w:rPr>
        <w:t>（2）网络安全：包括结构安全、安全审计、访问控制、边界完整性检查、恶意代码防范、入侵防范和网络设备防护等</w:t>
      </w:r>
    </w:p>
    <w:p>
      <w:pPr>
        <w:bidi w:val="0"/>
        <w:rPr>
          <w:rFonts w:hint="default"/>
          <w:lang w:val="en-US" w:eastAsia="zh-CN"/>
        </w:rPr>
      </w:pPr>
      <w:r>
        <w:rPr>
          <w:rFonts w:hint="default"/>
          <w:lang w:val="en-US" w:eastAsia="zh-CN"/>
        </w:rPr>
        <w:t>（3）主机安全：包括身份鉴别、访问控制、安全审计、入侵防范、恶意代码防范和资源控制等。</w:t>
      </w:r>
    </w:p>
    <w:p>
      <w:pPr>
        <w:bidi w:val="0"/>
        <w:rPr>
          <w:rFonts w:hint="default"/>
          <w:lang w:val="en-US" w:eastAsia="zh-CN"/>
        </w:rPr>
      </w:pPr>
      <w:r>
        <w:rPr>
          <w:rFonts w:hint="default"/>
          <w:lang w:val="en-US" w:eastAsia="zh-CN"/>
        </w:rPr>
        <w:t>（4）应用安全：包括身份鉴别、访问控制、安全审计、通信完整性、通信保密性、抗抵赖、软件容错和资源控制等。</w:t>
      </w:r>
    </w:p>
    <w:p>
      <w:pPr>
        <w:pStyle w:val="4"/>
        <w:bidi w:val="0"/>
        <w:rPr>
          <w:rFonts w:hint="default"/>
          <w:lang w:val="en-US" w:eastAsia="zh-CN"/>
        </w:rPr>
      </w:pPr>
      <w:bookmarkStart w:id="39" w:name="_Toc32027"/>
      <w:bookmarkStart w:id="40" w:name="_Toc22444"/>
      <w:bookmarkStart w:id="41" w:name="_Toc7855"/>
      <w:r>
        <w:rPr>
          <w:rFonts w:hint="default"/>
          <w:lang w:val="en-US" w:eastAsia="zh-CN"/>
        </w:rPr>
        <w:t>平台可靠性</w:t>
      </w:r>
      <w:r>
        <w:rPr>
          <w:rFonts w:hint="eastAsia"/>
          <w:lang w:val="en-US" w:eastAsia="zh-CN"/>
        </w:rPr>
        <w:t>设计</w:t>
      </w:r>
      <w:bookmarkEnd w:id="39"/>
      <w:bookmarkEnd w:id="40"/>
      <w:bookmarkEnd w:id="41"/>
    </w:p>
    <w:p>
      <w:pPr>
        <w:bidi w:val="0"/>
        <w:rPr>
          <w:rFonts w:hint="default"/>
          <w:lang w:val="en-US" w:eastAsia="zh-CN"/>
        </w:rPr>
      </w:pPr>
      <w:r>
        <w:rPr>
          <w:rFonts w:hint="default"/>
          <w:lang w:val="en-US" w:eastAsia="zh-CN"/>
        </w:rPr>
        <w:t>包括不局限于系统可用性、网络传输、负载均衡、数据备份、数据迁移、可扩展性等</w:t>
      </w:r>
      <w:r>
        <w:rPr>
          <w:rFonts w:hint="eastAsia"/>
          <w:lang w:val="en-US" w:eastAsia="zh-CN"/>
        </w:rPr>
        <w:t>内容</w:t>
      </w:r>
      <w:r>
        <w:rPr>
          <w:rFonts w:hint="default"/>
          <w:lang w:val="en-US" w:eastAsia="zh-CN"/>
        </w:rPr>
        <w:t>。</w:t>
      </w:r>
    </w:p>
    <w:p>
      <w:pPr>
        <w:pStyle w:val="4"/>
        <w:bidi w:val="0"/>
        <w:rPr>
          <w:rFonts w:hint="default"/>
          <w:lang w:val="en-US" w:eastAsia="zh-CN"/>
        </w:rPr>
      </w:pPr>
      <w:bookmarkStart w:id="42" w:name="_Toc17697"/>
      <w:bookmarkStart w:id="43" w:name="_Toc8885"/>
      <w:bookmarkStart w:id="44" w:name="_Toc6634"/>
      <w:r>
        <w:rPr>
          <w:rFonts w:hint="default"/>
          <w:lang w:val="en-US" w:eastAsia="zh-CN"/>
        </w:rPr>
        <w:t>平台高可用</w:t>
      </w:r>
      <w:r>
        <w:rPr>
          <w:rFonts w:hint="eastAsia"/>
          <w:lang w:val="en-US" w:eastAsia="zh-CN"/>
        </w:rPr>
        <w:t>设计</w:t>
      </w:r>
      <w:bookmarkEnd w:id="42"/>
      <w:bookmarkEnd w:id="43"/>
      <w:bookmarkEnd w:id="44"/>
    </w:p>
    <w:p>
      <w:pPr>
        <w:bidi w:val="0"/>
        <w:rPr>
          <w:rFonts w:hint="default"/>
          <w:lang w:val="en-US" w:eastAsia="zh-CN"/>
        </w:rPr>
      </w:pPr>
      <w:r>
        <w:rPr>
          <w:rFonts w:hint="default"/>
          <w:lang w:val="en-US" w:eastAsia="zh-CN"/>
        </w:rPr>
        <w:t>包括不局限于数据存储、应用服务、用户访问、热备部署等方面的高可用</w:t>
      </w:r>
      <w:r>
        <w:rPr>
          <w:rFonts w:hint="eastAsia"/>
          <w:lang w:val="en-US" w:eastAsia="zh-CN"/>
        </w:rPr>
        <w:t>设计</w:t>
      </w:r>
      <w:r>
        <w:rPr>
          <w:rFonts w:hint="default"/>
          <w:lang w:val="en-US" w:eastAsia="zh-CN"/>
        </w:rPr>
        <w:t>，从而保证平台7*24小时的平稳运行。具体设计需满足：</w:t>
      </w:r>
    </w:p>
    <w:p>
      <w:pPr>
        <w:bidi w:val="0"/>
        <w:rPr>
          <w:rFonts w:hint="default"/>
          <w:lang w:val="en-US" w:eastAsia="zh-CN"/>
        </w:rPr>
      </w:pPr>
      <w:r>
        <w:rPr>
          <w:rFonts w:hint="eastAsia"/>
          <w:lang w:val="en-US" w:eastAsia="zh-CN"/>
        </w:rPr>
        <w:t>（1）</w:t>
      </w:r>
      <w:r>
        <w:rPr>
          <w:rFonts w:hint="default"/>
          <w:lang w:val="en-US" w:eastAsia="zh-CN"/>
        </w:rPr>
        <w:t>避免单点故障：可部署跨可用区跨地域的多节点结合负载均衡技术实现同城灾备、异地灾备，做到自动故障切换。</w:t>
      </w:r>
    </w:p>
    <w:p>
      <w:pPr>
        <w:bidi w:val="0"/>
        <w:rPr>
          <w:rFonts w:hint="default"/>
          <w:lang w:val="en-US" w:eastAsia="zh-CN"/>
        </w:rPr>
      </w:pPr>
      <w:r>
        <w:rPr>
          <w:rFonts w:hint="eastAsia"/>
          <w:lang w:val="en-US" w:eastAsia="zh-CN"/>
        </w:rPr>
        <w:t>（2）</w:t>
      </w:r>
      <w:r>
        <w:rPr>
          <w:rFonts w:hint="default"/>
          <w:lang w:val="en-US" w:eastAsia="zh-CN"/>
        </w:rPr>
        <w:t>应用的高可用性：从平台角度，提供服务治理（服务降级、限流），容错自愈的能力，提高服务可用性；</w:t>
      </w:r>
    </w:p>
    <w:p>
      <w:pPr>
        <w:bidi w:val="0"/>
        <w:rPr>
          <w:rFonts w:hint="default"/>
          <w:lang w:val="en-US" w:eastAsia="zh-CN"/>
        </w:rPr>
      </w:pPr>
      <w:r>
        <w:rPr>
          <w:rFonts w:hint="eastAsia"/>
          <w:lang w:val="en-US" w:eastAsia="zh-CN"/>
        </w:rPr>
        <w:t>（3）</w:t>
      </w:r>
      <w:r>
        <w:rPr>
          <w:rFonts w:hint="default"/>
          <w:lang w:val="en-US" w:eastAsia="zh-CN"/>
        </w:rPr>
        <w:t>分布式架构下的可伸缩设计：既支持基于服务器硬件能力升配／降配的垂直伸缩，也支持服务器数量增减的水平伸缩。</w:t>
      </w:r>
    </w:p>
    <w:p>
      <w:pPr>
        <w:bidi w:val="0"/>
        <w:rPr>
          <w:rFonts w:hint="default"/>
          <w:lang w:val="en-US" w:eastAsia="zh-CN"/>
        </w:rPr>
      </w:pPr>
      <w:r>
        <w:rPr>
          <w:rFonts w:hint="default"/>
          <w:lang w:val="en-US" w:eastAsia="zh-CN"/>
        </w:rPr>
        <w:t>热备部署：支持平台在生产环境出现不可及时解决问题的情况下，实现服务的切换，从而保证平台的稳定运行。</w:t>
      </w:r>
    </w:p>
    <w:p>
      <w:pPr>
        <w:pStyle w:val="4"/>
        <w:bidi w:val="0"/>
        <w:rPr>
          <w:rFonts w:hint="default"/>
          <w:lang w:val="en-US" w:eastAsia="zh-CN"/>
        </w:rPr>
      </w:pPr>
      <w:bookmarkStart w:id="45" w:name="_Toc15695"/>
      <w:bookmarkStart w:id="46" w:name="_Toc508"/>
      <w:bookmarkStart w:id="47" w:name="_Toc22226"/>
      <w:r>
        <w:rPr>
          <w:rFonts w:hint="default"/>
          <w:lang w:val="en-US" w:eastAsia="zh-CN"/>
        </w:rPr>
        <w:t>性能</w:t>
      </w:r>
      <w:r>
        <w:rPr>
          <w:rFonts w:hint="eastAsia"/>
          <w:lang w:val="en-US" w:eastAsia="zh-CN"/>
        </w:rPr>
        <w:t>设计</w:t>
      </w:r>
      <w:bookmarkEnd w:id="45"/>
      <w:bookmarkEnd w:id="46"/>
      <w:bookmarkEnd w:id="47"/>
    </w:p>
    <w:p>
      <w:pPr>
        <w:numPr>
          <w:ilvl w:val="0"/>
          <w:numId w:val="2"/>
        </w:numPr>
        <w:bidi w:val="0"/>
        <w:rPr>
          <w:rFonts w:hint="default"/>
          <w:lang w:val="en-US" w:eastAsia="zh-CN"/>
        </w:rPr>
      </w:pPr>
      <w:r>
        <w:rPr>
          <w:rFonts w:hint="default"/>
          <w:lang w:val="en-US" w:eastAsia="zh-CN"/>
        </w:rPr>
        <w:t>能源物联平台实时监测频率不大于1分钟；</w:t>
      </w:r>
    </w:p>
    <w:p>
      <w:pPr>
        <w:numPr>
          <w:ilvl w:val="0"/>
          <w:numId w:val="2"/>
        </w:numPr>
        <w:bidi w:val="0"/>
        <w:rPr>
          <w:rFonts w:hint="default"/>
          <w:lang w:val="en-US" w:eastAsia="zh-CN"/>
        </w:rPr>
      </w:pPr>
      <w:r>
        <w:rPr>
          <w:rFonts w:hint="default"/>
          <w:lang w:val="en-US" w:eastAsia="zh-CN"/>
        </w:rPr>
        <w:t>能源物联平台操作控制下发反馈不大于5秒；</w:t>
      </w:r>
    </w:p>
    <w:p>
      <w:pPr>
        <w:numPr>
          <w:ilvl w:val="0"/>
          <w:numId w:val="2"/>
        </w:numPr>
        <w:bidi w:val="0"/>
        <w:rPr>
          <w:rFonts w:hint="default"/>
          <w:lang w:val="en-US" w:eastAsia="zh-CN"/>
        </w:rPr>
      </w:pPr>
      <w:r>
        <w:rPr>
          <w:rFonts w:hint="default"/>
          <w:lang w:val="en-US" w:eastAsia="zh-CN"/>
        </w:rPr>
        <w:t>离线计算处理速度100M数据量不高于3分钟；</w:t>
      </w:r>
    </w:p>
    <w:p>
      <w:pPr>
        <w:numPr>
          <w:ilvl w:val="0"/>
          <w:numId w:val="2"/>
        </w:numPr>
        <w:bidi w:val="0"/>
        <w:rPr>
          <w:rFonts w:hint="default"/>
          <w:lang w:val="en-US" w:eastAsia="zh-CN"/>
        </w:rPr>
      </w:pPr>
      <w:r>
        <w:rPr>
          <w:rFonts w:hint="default"/>
          <w:lang w:val="en-US" w:eastAsia="zh-CN"/>
        </w:rPr>
        <w:t>能源数仓交互式查询不高于10S；</w:t>
      </w:r>
    </w:p>
    <w:p>
      <w:pPr>
        <w:numPr>
          <w:ilvl w:val="0"/>
          <w:numId w:val="2"/>
        </w:numPr>
        <w:bidi w:val="0"/>
        <w:rPr>
          <w:rFonts w:hint="default"/>
          <w:lang w:val="en-US" w:eastAsia="zh-CN"/>
        </w:rPr>
      </w:pPr>
      <w:r>
        <w:rPr>
          <w:rFonts w:hint="default"/>
          <w:lang w:val="en-US" w:eastAsia="zh-CN"/>
        </w:rPr>
        <w:t>能源数仓数据10M数据转换不高于3分钟；</w:t>
      </w:r>
    </w:p>
    <w:p>
      <w:pPr>
        <w:numPr>
          <w:ilvl w:val="0"/>
          <w:numId w:val="2"/>
        </w:numPr>
        <w:bidi w:val="0"/>
        <w:rPr>
          <w:rFonts w:hint="default"/>
          <w:lang w:val="en-US" w:eastAsia="zh-CN"/>
        </w:rPr>
      </w:pPr>
      <w:r>
        <w:rPr>
          <w:rFonts w:hint="default"/>
          <w:lang w:val="en-US" w:eastAsia="zh-CN"/>
        </w:rPr>
        <w:t>微服务管理平台一次服务调用在运行服务总线上的时间损耗应小于3秒；</w:t>
      </w:r>
    </w:p>
    <w:p>
      <w:pPr>
        <w:numPr>
          <w:ilvl w:val="0"/>
          <w:numId w:val="2"/>
        </w:numPr>
        <w:bidi w:val="0"/>
        <w:rPr>
          <w:rFonts w:hint="default"/>
          <w:lang w:val="en-US" w:eastAsia="zh-CN"/>
        </w:rPr>
      </w:pPr>
      <w:r>
        <w:rPr>
          <w:rFonts w:hint="default"/>
          <w:lang w:val="en-US" w:eastAsia="zh-CN"/>
        </w:rPr>
        <w:t>微服务管理平台服务注册信息应支持50次/秒的并发查询</w:t>
      </w:r>
      <w:r>
        <w:rPr>
          <w:rFonts w:hint="eastAsia"/>
          <w:lang w:val="en-US" w:eastAsia="zh-CN"/>
        </w:rPr>
        <w:t>；</w:t>
      </w:r>
    </w:p>
    <w:p>
      <w:pPr>
        <w:numPr>
          <w:ilvl w:val="0"/>
          <w:numId w:val="2"/>
        </w:numPr>
        <w:bidi w:val="0"/>
        <w:rPr>
          <w:rFonts w:hint="default"/>
          <w:lang w:val="en-US" w:eastAsia="zh-CN"/>
        </w:rPr>
      </w:pPr>
      <w:r>
        <w:rPr>
          <w:rFonts w:hint="default"/>
          <w:lang w:val="en-US" w:eastAsia="zh-CN"/>
        </w:rPr>
        <w:t>数据库单实例应至少支持50个应用同时访问；</w:t>
      </w:r>
    </w:p>
    <w:p>
      <w:pPr>
        <w:numPr>
          <w:ilvl w:val="0"/>
          <w:numId w:val="2"/>
        </w:numPr>
        <w:bidi w:val="0"/>
        <w:rPr>
          <w:rFonts w:hint="default"/>
          <w:lang w:val="en-US" w:eastAsia="zh-CN"/>
        </w:rPr>
      </w:pPr>
      <w:r>
        <w:rPr>
          <w:rFonts w:hint="default"/>
          <w:lang w:val="en-US" w:eastAsia="zh-CN"/>
        </w:rPr>
        <w:t>系统支持多用户、多组织结构</w:t>
      </w:r>
      <w:r>
        <w:rPr>
          <w:rFonts w:hint="eastAsia"/>
          <w:lang w:val="en-US" w:eastAsia="zh-CN"/>
        </w:rPr>
        <w:t>；</w:t>
      </w:r>
    </w:p>
    <w:p>
      <w:pPr>
        <w:numPr>
          <w:ilvl w:val="0"/>
          <w:numId w:val="2"/>
        </w:numPr>
        <w:bidi w:val="0"/>
        <w:rPr>
          <w:rFonts w:hint="default"/>
          <w:lang w:val="en-US" w:eastAsia="zh-CN"/>
        </w:rPr>
      </w:pPr>
      <w:r>
        <w:rPr>
          <w:rFonts w:hint="default"/>
          <w:lang w:val="en-US" w:eastAsia="zh-CN"/>
        </w:rPr>
        <w:t>常规数据查询响应时间＜5s</w:t>
      </w:r>
      <w:r>
        <w:rPr>
          <w:rFonts w:hint="eastAsia"/>
          <w:lang w:val="en-US" w:eastAsia="zh-CN"/>
        </w:rPr>
        <w:t>。</w:t>
      </w:r>
    </w:p>
    <w:p>
      <w:pPr>
        <w:pStyle w:val="2"/>
        <w:bidi w:val="0"/>
        <w:ind w:left="425" w:leftChars="0" w:hanging="425" w:firstLineChars="0"/>
        <w:rPr>
          <w:rFonts w:hint="eastAsia"/>
          <w:lang w:val="en-US" w:eastAsia="zh-CN"/>
        </w:rPr>
      </w:pPr>
      <w:bookmarkStart w:id="48" w:name="_Toc8384"/>
      <w:r>
        <w:rPr>
          <w:rFonts w:hint="eastAsia"/>
          <w:lang w:val="en-US" w:eastAsia="zh-CN"/>
        </w:rPr>
        <w:t>平台功能设计</w:t>
      </w:r>
      <w:bookmarkEnd w:id="48"/>
    </w:p>
    <w:p>
      <w:pPr>
        <w:pStyle w:val="3"/>
        <w:bidi w:val="0"/>
        <w:rPr>
          <w:rFonts w:hint="eastAsia"/>
          <w:lang w:val="en-US" w:eastAsia="zh-CN"/>
        </w:rPr>
      </w:pPr>
      <w:bookmarkStart w:id="49" w:name="_Toc31194"/>
      <w:bookmarkStart w:id="50" w:name="_Toc23473"/>
      <w:r>
        <w:rPr>
          <w:rFonts w:hint="eastAsia"/>
          <w:lang w:val="en-US" w:eastAsia="zh-CN"/>
        </w:rPr>
        <w:t>能源</w:t>
      </w:r>
      <w:r>
        <w:rPr>
          <w:rFonts w:hint="eastAsia"/>
          <w:lang w:val="en-US" w:eastAsia="zh-Hans"/>
        </w:rPr>
        <w:t>数字化大屏</w:t>
      </w:r>
      <w:bookmarkEnd w:id="49"/>
      <w:bookmarkEnd w:id="50"/>
    </w:p>
    <w:p>
      <w:pPr>
        <w:bidi w:val="0"/>
        <w:rPr>
          <w:rFonts w:hint="eastAsia"/>
          <w:lang w:val="en-US" w:eastAsia="zh-CN"/>
        </w:rPr>
      </w:pPr>
      <w:r>
        <w:rPr>
          <w:rFonts w:hint="eastAsia"/>
          <w:lang w:val="en-US" w:eastAsia="zh-CN"/>
        </w:rPr>
        <w:t>依托工业互联网技术，打通系统间竖井，消除信息孤岛，构建数字化能源系统，基于3D建模技术，以所见即所得的交互式体验，全景式呈现整个项目能源系统数字化运营，帮助管理层精准掌握用能详情，实时监测能源设备设施运行工况，实现故障异常预警、能效对标分析，为</w:t>
      </w:r>
      <w:r>
        <w:rPr>
          <w:rFonts w:hint="eastAsia"/>
          <w:lang w:val="en-US" w:eastAsia="zh-Hans"/>
        </w:rPr>
        <w:t>项目</w:t>
      </w:r>
      <w:r>
        <w:rPr>
          <w:rFonts w:hint="eastAsia"/>
          <w:lang w:val="en-US" w:eastAsia="zh-CN"/>
        </w:rPr>
        <w:t>管理层提供关键指标的细化、深化分析和决策依据，提升</w:t>
      </w:r>
      <w:r>
        <w:rPr>
          <w:rFonts w:hint="eastAsia"/>
          <w:lang w:val="en-US" w:eastAsia="zh-Hans"/>
        </w:rPr>
        <w:t>项目</w:t>
      </w:r>
      <w:r>
        <w:rPr>
          <w:rFonts w:hint="eastAsia"/>
          <w:lang w:val="en-US" w:eastAsia="zh-CN"/>
        </w:rPr>
        <w:t>能源管理决策效率。</w:t>
      </w:r>
    </w:p>
    <w:p>
      <w:pPr>
        <w:pStyle w:val="13"/>
        <w:ind w:left="0" w:leftChars="0" w:firstLine="0" w:firstLineChars="0"/>
        <w:jc w:val="center"/>
      </w:pPr>
      <w:r>
        <w:drawing>
          <wp:inline distT="0" distB="0" distL="114300" distR="114300">
            <wp:extent cx="5393055" cy="3044825"/>
            <wp:effectExtent l="0" t="0" r="1905" b="3175"/>
            <wp:docPr id="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9"/>
                    <pic:cNvPicPr>
                      <a:picLocks noChangeAspect="1"/>
                    </pic:cNvPicPr>
                  </pic:nvPicPr>
                  <pic:blipFill>
                    <a:blip r:embed="rId11"/>
                    <a:stretch>
                      <a:fillRect/>
                    </a:stretch>
                  </pic:blipFill>
                  <pic:spPr>
                    <a:xfrm>
                      <a:off x="0" y="0"/>
                      <a:ext cx="5393055" cy="3044825"/>
                    </a:xfrm>
                    <a:prstGeom prst="rect">
                      <a:avLst/>
                    </a:prstGeom>
                    <a:noFill/>
                    <a:ln>
                      <a:noFill/>
                    </a:ln>
                  </pic:spPr>
                </pic:pic>
              </a:graphicData>
            </a:graphic>
          </wp:inline>
        </w:drawing>
      </w:r>
    </w:p>
    <w:p>
      <w:pPr>
        <w:keepNext w:val="0"/>
        <w:keepLines w:val="0"/>
        <w:pageBreakBefore w:val="0"/>
        <w:widowControl w:val="0"/>
        <w:kinsoku/>
        <w:wordWrap/>
        <w:overflowPunct/>
        <w:topLinePunct w:val="0"/>
        <w:bidi w:val="0"/>
        <w:adjustRightInd/>
        <w:snapToGrid/>
        <w:spacing w:line="360" w:lineRule="auto"/>
        <w:ind w:firstLine="482"/>
        <w:jc w:val="both"/>
        <w:rPr>
          <w:rFonts w:hint="eastAsia" w:ascii="仿宋" w:hAnsi="仿宋" w:eastAsia="仿宋" w:cs="仿宋"/>
          <w:b/>
          <w:bCs/>
          <w:kern w:val="2"/>
          <w:sz w:val="28"/>
          <w:szCs w:val="28"/>
          <w:lang w:eastAsia="zh-CN"/>
        </w:rPr>
      </w:pPr>
      <w:r>
        <w:rPr>
          <w:rFonts w:hint="eastAsia" w:ascii="仿宋" w:hAnsi="仿宋" w:eastAsia="仿宋" w:cs="仿宋"/>
          <w:b/>
          <w:bCs/>
          <w:kern w:val="2"/>
          <w:sz w:val="28"/>
          <w:szCs w:val="28"/>
          <w:lang w:eastAsia="zh-CN"/>
        </w:rPr>
        <w:t>（1）3D场景</w:t>
      </w:r>
    </w:p>
    <w:p>
      <w:pPr>
        <w:bidi w:val="0"/>
        <w:rPr>
          <w:rFonts w:hint="eastAsia"/>
          <w:lang w:eastAsia="zh-CN"/>
        </w:rPr>
      </w:pPr>
      <w:r>
        <w:rPr>
          <w:rFonts w:hint="eastAsia"/>
          <w:lang w:eastAsia="zh-CN"/>
        </w:rPr>
        <w:t>实时展示</w:t>
      </w:r>
      <w:r>
        <w:rPr>
          <w:rFonts w:hint="eastAsia"/>
          <w:lang w:val="en-US" w:eastAsia="zh-CN"/>
        </w:rPr>
        <w:t>项目</w:t>
      </w:r>
      <w:r>
        <w:rPr>
          <w:rFonts w:hint="eastAsia"/>
          <w:lang w:eastAsia="zh-CN"/>
        </w:rPr>
        <w:t>全景</w:t>
      </w:r>
      <w:r>
        <w:rPr>
          <w:rFonts w:hint="eastAsia"/>
          <w:lang w:val="en-US" w:eastAsia="zh-CN"/>
        </w:rPr>
        <w:t>信息</w:t>
      </w:r>
      <w:r>
        <w:rPr>
          <w:rFonts w:hint="eastAsia"/>
          <w:lang w:eastAsia="zh-CN"/>
        </w:rPr>
        <w:t>，</w:t>
      </w:r>
      <w:r>
        <w:rPr>
          <w:rFonts w:hint="eastAsia"/>
          <w:lang w:val="en-US" w:eastAsia="zh-CN"/>
        </w:rPr>
        <w:t>整个项目</w:t>
      </w:r>
      <w:r>
        <w:rPr>
          <w:rFonts w:hint="eastAsia"/>
          <w:lang w:eastAsia="zh-CN"/>
        </w:rPr>
        <w:t>电、水、热等实时能源数据，并可</w:t>
      </w:r>
      <w:r>
        <w:rPr>
          <w:rFonts w:hint="eastAsia"/>
          <w:lang w:val="en-US" w:eastAsia="zh-CN"/>
        </w:rPr>
        <w:t>展示各能源子</w:t>
      </w:r>
      <w:r>
        <w:rPr>
          <w:rFonts w:hint="eastAsia"/>
          <w:lang w:eastAsia="zh-CN"/>
        </w:rPr>
        <w:t>系统实时负载率、能源设备运行状态。</w:t>
      </w:r>
    </w:p>
    <w:p>
      <w:pPr>
        <w:rPr>
          <w:rFonts w:hint="default" w:eastAsia="仿宋"/>
          <w:lang w:val="en-US" w:eastAsia="zh-CN"/>
        </w:rPr>
      </w:pPr>
      <w:r>
        <w:rPr>
          <w:rFonts w:hint="eastAsia"/>
          <w:b/>
          <w:bCs/>
          <w:lang w:val="en-US" w:eastAsia="zh-CN"/>
        </w:rPr>
        <w:t>（2）能源总览</w:t>
      </w:r>
    </w:p>
    <w:p>
      <w:pPr>
        <w:rPr>
          <w:rFonts w:hint="eastAsia"/>
        </w:rPr>
      </w:pPr>
      <w:r>
        <w:rPr>
          <w:rFonts w:hint="eastAsia"/>
        </w:rPr>
        <w:t>实时展示项目</w:t>
      </w:r>
      <w:r>
        <w:rPr>
          <w:rFonts w:hint="eastAsia"/>
          <w:lang w:val="en-US" w:eastAsia="zh-CN"/>
        </w:rPr>
        <w:t>用供能结构统计、</w:t>
      </w:r>
      <w:r>
        <w:rPr>
          <w:rFonts w:hint="eastAsia"/>
        </w:rPr>
        <w:t>今日用</w:t>
      </w:r>
      <w:r>
        <w:rPr>
          <w:rFonts w:hint="eastAsia"/>
          <w:lang w:val="en-US" w:eastAsia="zh-CN"/>
        </w:rPr>
        <w:t>供</w:t>
      </w:r>
      <w:r>
        <w:rPr>
          <w:rFonts w:hint="eastAsia"/>
        </w:rPr>
        <w:t>能统计、</w:t>
      </w:r>
      <w:r>
        <w:rPr>
          <w:rFonts w:hint="eastAsia"/>
          <w:lang w:val="en-US" w:eastAsia="zh-CN"/>
        </w:rPr>
        <w:t>月度/</w:t>
      </w:r>
      <w:r>
        <w:rPr>
          <w:rFonts w:hint="eastAsia"/>
        </w:rPr>
        <w:t>年</w:t>
      </w:r>
      <w:r>
        <w:rPr>
          <w:rFonts w:hint="eastAsia"/>
          <w:lang w:val="en-US" w:eastAsia="zh-CN"/>
        </w:rPr>
        <w:t>度</w:t>
      </w:r>
      <w:r>
        <w:rPr>
          <w:rFonts w:hint="eastAsia"/>
        </w:rPr>
        <w:t>累计用</w:t>
      </w:r>
      <w:r>
        <w:rPr>
          <w:rFonts w:hint="eastAsia"/>
          <w:lang w:val="en-US" w:eastAsia="zh-CN"/>
        </w:rPr>
        <w:t>供</w:t>
      </w:r>
      <w:r>
        <w:rPr>
          <w:rFonts w:hint="eastAsia"/>
        </w:rPr>
        <w:t>能统计、</w:t>
      </w:r>
      <w:r>
        <w:rPr>
          <w:rFonts w:hint="eastAsia"/>
          <w:lang w:val="en-US" w:eastAsia="zh-CN"/>
        </w:rPr>
        <w:t>月度/</w:t>
      </w:r>
      <w:r>
        <w:rPr>
          <w:rFonts w:hint="eastAsia"/>
        </w:rPr>
        <w:t>年</w:t>
      </w:r>
      <w:r>
        <w:rPr>
          <w:rFonts w:hint="eastAsia"/>
          <w:lang w:val="en-US" w:eastAsia="zh-CN"/>
        </w:rPr>
        <w:t>度</w:t>
      </w:r>
      <w:r>
        <w:rPr>
          <w:rFonts w:hint="eastAsia"/>
        </w:rPr>
        <w:t>发电量、碳排放量等能耗总体状况；</w:t>
      </w:r>
    </w:p>
    <w:p>
      <w:pPr>
        <w:bidi w:val="0"/>
        <w:rPr>
          <w:rFonts w:hint="eastAsia"/>
          <w:b/>
          <w:bCs/>
          <w:lang w:val="en-US" w:eastAsia="zh-CN"/>
        </w:rPr>
      </w:pPr>
      <w:r>
        <w:rPr>
          <w:rFonts w:hint="eastAsia"/>
          <w:b/>
          <w:bCs/>
          <w:lang w:val="en-US" w:eastAsia="zh-CN"/>
        </w:rPr>
        <w:t>（3）能源曲线</w:t>
      </w:r>
    </w:p>
    <w:p>
      <w:pPr>
        <w:bidi w:val="0"/>
        <w:rPr>
          <w:rFonts w:hint="default"/>
          <w:lang w:val="en-US" w:eastAsia="zh-CN"/>
        </w:rPr>
      </w:pPr>
      <w:r>
        <w:rPr>
          <w:rFonts w:hint="eastAsia"/>
          <w:lang w:val="en-US" w:eastAsia="zh-CN"/>
        </w:rPr>
        <w:t>可以小时颗粒度实时展示日内用供能曲线；</w:t>
      </w:r>
    </w:p>
    <w:p>
      <w:pPr>
        <w:rPr>
          <w:rFonts w:hint="default" w:eastAsia="仿宋"/>
          <w:b/>
          <w:bCs/>
          <w:lang w:val="en-US" w:eastAsia="zh-CN"/>
        </w:rPr>
      </w:pPr>
      <w:r>
        <w:rPr>
          <w:rFonts w:hint="eastAsia"/>
          <w:b/>
          <w:bCs/>
          <w:lang w:val="en-US" w:eastAsia="zh-CN"/>
        </w:rPr>
        <w:t>（4）能效分析</w:t>
      </w:r>
    </w:p>
    <w:p>
      <w:pPr>
        <w:bidi w:val="0"/>
        <w:rPr>
          <w:rFonts w:hint="default"/>
          <w:lang w:val="en-US" w:eastAsia="zh-CN"/>
        </w:rPr>
      </w:pPr>
      <w:r>
        <w:rPr>
          <w:rFonts w:hint="eastAsia"/>
        </w:rPr>
        <w:t>可</w:t>
      </w:r>
      <w:r>
        <w:rPr>
          <w:rFonts w:hint="eastAsia"/>
          <w:lang w:val="en-US" w:eastAsia="zh-CN"/>
        </w:rPr>
        <w:t>展示系统及设备能效指标</w:t>
      </w:r>
      <w:r>
        <w:rPr>
          <w:rFonts w:hint="eastAsia"/>
          <w:lang w:eastAsia="zh-CN"/>
        </w:rPr>
        <w:t>，</w:t>
      </w:r>
      <w:r>
        <w:rPr>
          <w:rFonts w:hint="eastAsia"/>
          <w:lang w:val="en-US" w:eastAsia="zh-CN"/>
        </w:rPr>
        <w:t>如锅炉单耗、发电效率及充放电效率等指标数据，</w:t>
      </w:r>
      <w:r>
        <w:rPr>
          <w:rFonts w:hint="eastAsia"/>
        </w:rPr>
        <w:t>并</w:t>
      </w:r>
      <w:r>
        <w:rPr>
          <w:rFonts w:hint="eastAsia"/>
          <w:lang w:val="en-US" w:eastAsia="zh-CN"/>
        </w:rPr>
        <w:t>进行</w:t>
      </w:r>
      <w:r>
        <w:rPr>
          <w:rFonts w:hint="eastAsia"/>
        </w:rPr>
        <w:t>同环比数据</w:t>
      </w:r>
      <w:r>
        <w:rPr>
          <w:rFonts w:hint="eastAsia"/>
          <w:lang w:val="en-US" w:eastAsia="zh-CN"/>
        </w:rPr>
        <w:t>展示</w:t>
      </w:r>
      <w:r>
        <w:rPr>
          <w:rFonts w:hint="eastAsia"/>
        </w:rPr>
        <w:t>；</w:t>
      </w:r>
    </w:p>
    <w:p>
      <w:pPr>
        <w:bidi w:val="0"/>
        <w:rPr>
          <w:rFonts w:hint="default" w:eastAsia="仿宋"/>
          <w:b/>
          <w:bCs/>
          <w:lang w:val="en-US" w:eastAsia="zh-CN"/>
        </w:rPr>
      </w:pPr>
      <w:r>
        <w:rPr>
          <w:rFonts w:hint="eastAsia"/>
          <w:b/>
          <w:bCs/>
          <w:lang w:val="en-US" w:eastAsia="zh-CN"/>
        </w:rPr>
        <w:t>（5）告警信息</w:t>
      </w:r>
    </w:p>
    <w:p>
      <w:pPr>
        <w:bidi w:val="0"/>
        <w:rPr>
          <w:rFonts w:hint="eastAsia"/>
          <w:lang w:eastAsia="zh-CN"/>
        </w:rPr>
      </w:pPr>
      <w:r>
        <w:rPr>
          <w:rFonts w:hint="eastAsia"/>
        </w:rPr>
        <w:t>实时展示</w:t>
      </w:r>
      <w:r>
        <w:rPr>
          <w:rFonts w:hint="eastAsia"/>
          <w:lang w:val="en-US" w:eastAsia="zh-CN"/>
        </w:rPr>
        <w:t>项目</w:t>
      </w:r>
      <w:r>
        <w:rPr>
          <w:rFonts w:hint="eastAsia"/>
        </w:rPr>
        <w:t>物联监测设备及能源系统设备告警信息</w:t>
      </w:r>
      <w:r>
        <w:rPr>
          <w:rFonts w:hint="eastAsia"/>
          <w:lang w:eastAsia="zh-CN"/>
        </w:rPr>
        <w:t>，包括告警总数（饼图对比）、不同告警分类数量、告警列表；</w:t>
      </w:r>
    </w:p>
    <w:p>
      <w:pPr>
        <w:bidi w:val="0"/>
        <w:rPr>
          <w:rFonts w:hint="eastAsia"/>
          <w:b/>
          <w:bCs/>
        </w:rPr>
      </w:pPr>
      <w:r>
        <w:rPr>
          <w:rFonts w:hint="eastAsia"/>
          <w:b/>
          <w:bCs/>
          <w:lang w:val="en-US" w:eastAsia="zh-CN"/>
        </w:rPr>
        <w:t>（6）物联设备统计</w:t>
      </w:r>
    </w:p>
    <w:p>
      <w:pPr>
        <w:bidi w:val="0"/>
        <w:rPr>
          <w:rFonts w:hint="eastAsia"/>
          <w:lang w:val="en-US" w:eastAsia="zh-CN"/>
        </w:rPr>
      </w:pPr>
      <w:r>
        <w:rPr>
          <w:rFonts w:hint="eastAsia"/>
        </w:rPr>
        <w:t>实时展示</w:t>
      </w:r>
      <w:r>
        <w:rPr>
          <w:rFonts w:hint="eastAsia"/>
          <w:lang w:val="en-US" w:eastAsia="zh-CN"/>
        </w:rPr>
        <w:t>项目</w:t>
      </w:r>
      <w:r>
        <w:rPr>
          <w:rFonts w:hint="eastAsia"/>
        </w:rPr>
        <w:t>接入</w:t>
      </w:r>
      <w:r>
        <w:rPr>
          <w:rFonts w:hint="eastAsia"/>
          <w:lang w:val="en-US" w:eastAsia="zh-CN"/>
        </w:rPr>
        <w:t>系统及</w:t>
      </w:r>
      <w:r>
        <w:rPr>
          <w:rFonts w:hint="eastAsia"/>
        </w:rPr>
        <w:t>设备总数、表计数量、网关数量</w:t>
      </w:r>
      <w:r>
        <w:rPr>
          <w:rFonts w:hint="eastAsia"/>
          <w:lang w:eastAsia="zh-CN"/>
        </w:rPr>
        <w:t>，</w:t>
      </w:r>
      <w:r>
        <w:rPr>
          <w:rFonts w:hint="eastAsia"/>
          <w:lang w:val="en-US" w:eastAsia="zh-CN"/>
        </w:rPr>
        <w:t>并以条形图/柱形图的形式进行分类统计，并可展示在线率指标；</w:t>
      </w:r>
    </w:p>
    <w:p>
      <w:pPr>
        <w:bidi w:val="0"/>
        <w:rPr>
          <w:rFonts w:hint="default"/>
          <w:b/>
          <w:bCs/>
          <w:lang w:val="en-US" w:eastAsia="zh-CN"/>
        </w:rPr>
      </w:pPr>
      <w:r>
        <w:rPr>
          <w:rFonts w:hint="eastAsia"/>
          <w:b/>
          <w:bCs/>
          <w:lang w:val="en-US" w:eastAsia="zh-CN"/>
        </w:rPr>
        <w:t>（7）环境信息</w:t>
      </w:r>
    </w:p>
    <w:p>
      <w:pPr>
        <w:bidi w:val="0"/>
        <w:rPr>
          <w:rFonts w:hint="eastAsia"/>
          <w:lang w:val="en-US" w:eastAsia="zh-CN"/>
        </w:rPr>
      </w:pPr>
      <w:r>
        <w:rPr>
          <w:rFonts w:hint="eastAsia"/>
          <w:lang w:val="en-US" w:eastAsia="zh-CN"/>
        </w:rPr>
        <w:t>项目温度、湿度、风速及空气质量等环境信息的实时监测。</w:t>
      </w:r>
    </w:p>
    <w:p>
      <w:pPr>
        <w:pStyle w:val="3"/>
        <w:bidi w:val="0"/>
      </w:pPr>
      <w:bookmarkStart w:id="51" w:name="_Toc21753"/>
      <w:bookmarkStart w:id="52" w:name="_Toc20637"/>
      <w:r>
        <w:rPr>
          <w:rFonts w:hint="eastAsia"/>
        </w:rPr>
        <w:t>能源可视化</w:t>
      </w:r>
      <w:bookmarkEnd w:id="51"/>
      <w:bookmarkEnd w:id="52"/>
    </w:p>
    <w:p>
      <w:pPr>
        <w:ind w:firstLine="480"/>
      </w:pPr>
      <w:r>
        <w:rPr>
          <w:rFonts w:hint="eastAsia"/>
        </w:rPr>
        <w:t>通过多维度数据分析，建立客观的用能诊断评价体系，助力管理层精准测算用能成本，提高项目经营效益。主要包括用能概览、用能账单、用能诊断、能效分析、负荷预测、重点用能设备监测分析及智能报告等功能。</w:t>
      </w:r>
    </w:p>
    <w:p>
      <w:pPr>
        <w:pStyle w:val="4"/>
        <w:bidi w:val="0"/>
      </w:pPr>
      <w:bookmarkStart w:id="53" w:name="_Toc8671"/>
      <w:bookmarkStart w:id="54" w:name="_Toc28879"/>
      <w:r>
        <w:rPr>
          <w:rFonts w:hint="eastAsia"/>
        </w:rPr>
        <w:t>用能概览</w:t>
      </w:r>
      <w:bookmarkEnd w:id="53"/>
      <w:bookmarkEnd w:id="54"/>
    </w:p>
    <w:p>
      <w:pPr>
        <w:ind w:firstLine="480"/>
      </w:pPr>
      <w:r>
        <w:rPr>
          <w:rFonts w:hint="eastAsia"/>
        </w:rPr>
        <w:t>实现各类能源介质月度的能源收入与支出汇总统计，展示项目整体的供用能情况及收益情况，包括能源收益流向、用能结构、能源成本、用量占比统计、费用占比统计及用能结构等内容。</w:t>
      </w:r>
    </w:p>
    <w:p>
      <w:pPr>
        <w:pStyle w:val="23"/>
        <w:spacing w:line="360" w:lineRule="auto"/>
      </w:pPr>
      <w:r>
        <w:rPr>
          <w:rFonts w:hint="eastAsia" w:ascii="仿宋" w:hAnsi="仿宋" w:eastAsia="仿宋" w:cs="仿宋"/>
          <w:sz w:val="28"/>
          <w:szCs w:val="28"/>
        </w:rPr>
        <w:drawing>
          <wp:inline distT="0" distB="0" distL="114300" distR="114300">
            <wp:extent cx="5316855" cy="3004820"/>
            <wp:effectExtent l="0" t="0" r="1905" b="12700"/>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12"/>
                    <a:stretch>
                      <a:fillRect/>
                    </a:stretch>
                  </pic:blipFill>
                  <pic:spPr>
                    <a:xfrm>
                      <a:off x="0" y="0"/>
                      <a:ext cx="5316855" cy="3004820"/>
                    </a:xfrm>
                    <a:prstGeom prst="rect">
                      <a:avLst/>
                    </a:prstGeom>
                    <a:noFill/>
                    <a:ln>
                      <a:noFill/>
                    </a:ln>
                  </pic:spPr>
                </pic:pic>
              </a:graphicData>
            </a:graphic>
          </wp:inline>
        </w:drawing>
      </w:r>
    </w:p>
    <w:p>
      <w:pPr>
        <w:pStyle w:val="4"/>
      </w:pPr>
      <w:bookmarkStart w:id="55" w:name="_Toc26412"/>
      <w:bookmarkStart w:id="56" w:name="_Toc713"/>
      <w:r>
        <w:rPr>
          <w:rFonts w:hint="eastAsia"/>
        </w:rPr>
        <w:t>用能账单</w:t>
      </w:r>
      <w:bookmarkEnd w:id="55"/>
      <w:bookmarkEnd w:id="56"/>
    </w:p>
    <w:p>
      <w:pPr>
        <w:ind w:firstLine="480"/>
      </w:pPr>
      <w:r>
        <w:rPr>
          <w:rFonts w:hint="eastAsia"/>
        </w:rPr>
        <w:t>实现各类能源介质在不同时间维度及能源系统设备维度的用能信息展示与同环比分析，并可以查看每种能源介质的量费详情，可支持用能报表导出功能。</w:t>
      </w:r>
    </w:p>
    <w:p>
      <w:pPr>
        <w:pStyle w:val="10"/>
        <w:ind w:left="0"/>
      </w:pPr>
      <w:r>
        <w:drawing>
          <wp:inline distT="0" distB="0" distL="114300" distR="114300">
            <wp:extent cx="5175885" cy="3348990"/>
            <wp:effectExtent l="0" t="0" r="5715" b="381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3"/>
                    <a:srcRect l="13212"/>
                    <a:stretch>
                      <a:fillRect/>
                    </a:stretch>
                  </pic:blipFill>
                  <pic:spPr>
                    <a:xfrm>
                      <a:off x="0" y="0"/>
                      <a:ext cx="5175885" cy="3348990"/>
                    </a:xfrm>
                    <a:prstGeom prst="rect">
                      <a:avLst/>
                    </a:prstGeom>
                  </pic:spPr>
                </pic:pic>
              </a:graphicData>
            </a:graphic>
          </wp:inline>
        </w:drawing>
      </w:r>
    </w:p>
    <w:p>
      <w:pPr>
        <w:pStyle w:val="4"/>
      </w:pPr>
      <w:bookmarkStart w:id="57" w:name="_Toc15608"/>
      <w:bookmarkStart w:id="58" w:name="_Toc26329"/>
      <w:r>
        <w:rPr>
          <w:rFonts w:hint="eastAsia"/>
        </w:rPr>
        <w:t>用能诊断</w:t>
      </w:r>
      <w:bookmarkEnd w:id="57"/>
      <w:bookmarkEnd w:id="58"/>
    </w:p>
    <w:p>
      <w:pPr>
        <w:ind w:firstLine="480"/>
        <w:rPr>
          <w:rFonts w:ascii="仿宋" w:hAnsi="仿宋" w:eastAsia="仿宋" w:cs="仿宋"/>
          <w:szCs w:val="28"/>
        </w:rPr>
      </w:pPr>
      <w:r>
        <w:rPr>
          <w:rFonts w:hint="eastAsia"/>
        </w:rPr>
        <w:t>对所有用能情况进行统计及占比分析，以不同统计维度进行统计展示，包括能源用量和费用占比分析、月度能源用量和费用统计分析以及量费详情。通过用能分析、诊断分析、诊断结果三个环节，对用能情况进行统计分析，为管理层提供用能诊断结果，通过分析结果，为管理层提供用能建议，保障项目安全稳定用能，降低用能成本。</w:t>
      </w:r>
    </w:p>
    <w:p>
      <w:pPr>
        <w:pStyle w:val="10"/>
        <w:ind w:left="0"/>
        <w:jc w:val="center"/>
      </w:pPr>
      <w:r>
        <w:rPr>
          <w:rFonts w:hint="eastAsia" w:ascii="仿宋" w:hAnsi="仿宋" w:eastAsia="仿宋" w:cs="仿宋"/>
          <w:sz w:val="28"/>
          <w:szCs w:val="28"/>
        </w:rPr>
        <w:drawing>
          <wp:inline distT="0" distB="0" distL="0" distR="0">
            <wp:extent cx="5123815" cy="4606925"/>
            <wp:effectExtent l="0" t="0" r="12065" b="10795"/>
            <wp:docPr id="83" name="图片 83"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片6"/>
                    <pic:cNvPicPr>
                      <a:picLocks noChangeAspect="1"/>
                    </pic:cNvPicPr>
                  </pic:nvPicPr>
                  <pic:blipFill>
                    <a:blip r:embed="rId14">
                      <a:extLst>
                        <a:ext uri="{28A0092B-C50C-407E-A947-70E740481C1C}">
                          <a14:useLocalDpi xmlns:a14="http://schemas.microsoft.com/office/drawing/2010/main" val="0"/>
                        </a:ext>
                      </a:extLst>
                    </a:blip>
                    <a:srcRect l="14945"/>
                    <a:stretch>
                      <a:fillRect/>
                    </a:stretch>
                  </pic:blipFill>
                  <pic:spPr>
                    <a:xfrm>
                      <a:off x="0" y="0"/>
                      <a:ext cx="5123815" cy="4606925"/>
                    </a:xfrm>
                    <a:prstGeom prst="rect">
                      <a:avLst/>
                    </a:prstGeom>
                  </pic:spPr>
                </pic:pic>
              </a:graphicData>
            </a:graphic>
          </wp:inline>
        </w:drawing>
      </w:r>
    </w:p>
    <w:p>
      <w:pPr>
        <w:pStyle w:val="4"/>
      </w:pPr>
      <w:bookmarkStart w:id="59" w:name="_Toc3434"/>
      <w:bookmarkStart w:id="60" w:name="_Toc22432"/>
      <w:r>
        <w:rPr>
          <w:rFonts w:hint="eastAsia"/>
        </w:rPr>
        <w:t>能效分析</w:t>
      </w:r>
      <w:bookmarkEnd w:id="59"/>
      <w:bookmarkEnd w:id="60"/>
    </w:p>
    <w:p>
      <w:pPr>
        <w:ind w:firstLine="560"/>
        <w:rPr>
          <w:rFonts w:ascii="仿宋" w:hAnsi="仿宋" w:eastAsia="仿宋" w:cs="仿宋"/>
          <w:sz w:val="28"/>
          <w:szCs w:val="28"/>
        </w:rPr>
      </w:pPr>
      <w:r>
        <w:rPr>
          <w:rFonts w:hint="eastAsia" w:ascii="仿宋" w:hAnsi="仿宋" w:eastAsia="仿宋" w:cs="仿宋"/>
          <w:sz w:val="28"/>
          <w:szCs w:val="28"/>
        </w:rPr>
        <w:t>对能源投入、转换、分配、使用过程中各个环节的关键指标进行分析，特别是对重点耗能设备（</w:t>
      </w:r>
      <w:r>
        <w:rPr>
          <w:rFonts w:hint="eastAsia" w:ascii="仿宋" w:hAnsi="仿宋" w:cs="仿宋"/>
          <w:sz w:val="28"/>
          <w:szCs w:val="28"/>
          <w:lang w:val="en-US" w:eastAsia="zh-CN"/>
        </w:rPr>
        <w:t>固体储热锅炉、光伏、储能、充电桩及风机</w:t>
      </w:r>
      <w:r>
        <w:rPr>
          <w:rFonts w:hint="eastAsia" w:ascii="仿宋" w:hAnsi="仿宋" w:eastAsia="仿宋" w:cs="仿宋"/>
          <w:sz w:val="28"/>
          <w:szCs w:val="28"/>
        </w:rPr>
        <w:t>等）的能效水平进行多种角度的分析，辅助管理人员和操作人员找出改善能源工作绩效的关键，加强设备精细化管理，减少不必要的能源消耗。</w:t>
      </w:r>
    </w:p>
    <w:p>
      <w:pPr>
        <w:pStyle w:val="10"/>
        <w:ind w:left="0"/>
        <w:jc w:val="center"/>
        <w:rPr>
          <w:rFonts w:ascii="仿宋" w:hAnsi="仿宋" w:eastAsia="仿宋" w:cs="仿宋"/>
          <w:sz w:val="28"/>
          <w:szCs w:val="28"/>
        </w:rPr>
      </w:pPr>
      <w:r>
        <w:rPr>
          <w:rFonts w:hint="eastAsia" w:ascii="仿宋" w:hAnsi="仿宋" w:eastAsia="仿宋" w:cs="仿宋"/>
          <w:sz w:val="28"/>
          <w:szCs w:val="28"/>
        </w:rPr>
        <w:drawing>
          <wp:inline distT="0" distB="0" distL="114300" distR="114300">
            <wp:extent cx="5293360" cy="3076575"/>
            <wp:effectExtent l="0" t="0" r="10160" b="1905"/>
            <wp:docPr id="1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5"/>
                    <pic:cNvPicPr>
                      <a:picLocks noChangeAspect="1"/>
                    </pic:cNvPicPr>
                  </pic:nvPicPr>
                  <pic:blipFill>
                    <a:blip r:embed="rId15"/>
                    <a:stretch>
                      <a:fillRect/>
                    </a:stretch>
                  </pic:blipFill>
                  <pic:spPr>
                    <a:xfrm>
                      <a:off x="0" y="0"/>
                      <a:ext cx="5293360" cy="3076575"/>
                    </a:xfrm>
                    <a:prstGeom prst="rect">
                      <a:avLst/>
                    </a:prstGeom>
                    <a:noFill/>
                    <a:ln>
                      <a:noFill/>
                    </a:ln>
                  </pic:spPr>
                </pic:pic>
              </a:graphicData>
            </a:graphic>
          </wp:inline>
        </w:drawing>
      </w:r>
    </w:p>
    <w:p>
      <w:pPr>
        <w:pStyle w:val="4"/>
      </w:pPr>
      <w:bookmarkStart w:id="61" w:name="_Toc16897"/>
      <w:bookmarkStart w:id="62" w:name="_Toc11674"/>
      <w:r>
        <w:rPr>
          <w:rFonts w:hint="eastAsia"/>
        </w:rPr>
        <w:t>重点用能设备监测分析</w:t>
      </w:r>
      <w:bookmarkEnd w:id="61"/>
      <w:bookmarkEnd w:id="62"/>
    </w:p>
    <w:p>
      <w:pPr>
        <w:ind w:firstLine="480"/>
      </w:pPr>
      <w:r>
        <w:rPr>
          <w:rFonts w:hint="eastAsia"/>
        </w:rPr>
        <w:t>实现重点（关键）用能设备能耗情况的指标对标、分析、设备信息管理、用能数据报表，对重点（关键）用能设备各个角度对用能情况进行分析评价，并对各类数据进行多样化展示，支持数据的统计与导出。</w:t>
      </w:r>
    </w:p>
    <w:p>
      <w:pPr>
        <w:ind w:firstLine="480"/>
      </w:pPr>
      <w:r>
        <w:rPr>
          <w:rFonts w:hint="eastAsia"/>
        </w:rPr>
        <w:t>通过监测分析，与行业数据进行对比分析，查找影响能耗大小的原因，通过整改措施，帮助企业提高重点（关键）用能设备运行效率。</w:t>
      </w:r>
    </w:p>
    <w:p>
      <w:pPr>
        <w:pStyle w:val="10"/>
        <w:ind w:left="0"/>
      </w:pPr>
      <w:r>
        <w:rPr>
          <w:rFonts w:ascii="仿宋" w:hAnsi="仿宋" w:eastAsia="仿宋"/>
          <w:sz w:val="28"/>
          <w:szCs w:val="28"/>
        </w:rPr>
        <w:drawing>
          <wp:inline distT="0" distB="0" distL="0" distR="0">
            <wp:extent cx="5226685" cy="4527550"/>
            <wp:effectExtent l="0" t="0" r="635" b="139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6" cstate="print">
                      <a:extLst>
                        <a:ext uri="{28A0092B-C50C-407E-A947-70E740481C1C}">
                          <a14:useLocalDpi xmlns:a14="http://schemas.microsoft.com/office/drawing/2010/main" val="0"/>
                        </a:ext>
                      </a:extLst>
                    </a:blip>
                    <a:srcRect l="12534" b="22332"/>
                    <a:stretch>
                      <a:fillRect/>
                    </a:stretch>
                  </pic:blipFill>
                  <pic:spPr>
                    <a:xfrm>
                      <a:off x="0" y="0"/>
                      <a:ext cx="5226685" cy="4527550"/>
                    </a:xfrm>
                    <a:prstGeom prst="rect">
                      <a:avLst/>
                    </a:prstGeom>
                    <a:noFill/>
                    <a:ln>
                      <a:noFill/>
                    </a:ln>
                  </pic:spPr>
                </pic:pic>
              </a:graphicData>
            </a:graphic>
          </wp:inline>
        </w:drawing>
      </w:r>
    </w:p>
    <w:p>
      <w:pPr>
        <w:pStyle w:val="4"/>
      </w:pPr>
      <w:bookmarkStart w:id="63" w:name="_Toc1545"/>
      <w:bookmarkStart w:id="64" w:name="_Toc30002"/>
      <w:r>
        <w:rPr>
          <w:rFonts w:hint="eastAsia"/>
        </w:rPr>
        <w:t>智能报告</w:t>
      </w:r>
      <w:bookmarkEnd w:id="63"/>
      <w:bookmarkEnd w:id="64"/>
    </w:p>
    <w:p>
      <w:pPr>
        <w:ind w:firstLine="480"/>
      </w:pPr>
      <w:r>
        <w:rPr>
          <w:rFonts w:hint="eastAsia"/>
        </w:rPr>
        <w:t>每月生成用能诊断报告，用户可以利用报告查看整体系统能耗，从多角度分析统计能源系统的整体能耗情况，并根据分析结果提出治理的专家建议。用户利用用能诊断报告进行上级工作汇报和月度系统运行总结报告，减少运行人员的手工录入汇总分析工作。</w:t>
      </w:r>
    </w:p>
    <w:p>
      <w:pPr>
        <w:pStyle w:val="9"/>
        <w:jc w:val="center"/>
        <w:rPr>
          <w:rFonts w:hint="eastAsia" w:ascii="仿宋" w:hAnsi="仿宋" w:eastAsia="仿宋" w:cs="仿宋"/>
          <w:sz w:val="28"/>
          <w:szCs w:val="28"/>
        </w:rPr>
      </w:pPr>
      <w:r>
        <w:rPr>
          <w:rFonts w:hint="eastAsia" w:ascii="仿宋" w:hAnsi="仿宋" w:eastAsia="仿宋" w:cs="仿宋"/>
          <w:sz w:val="28"/>
          <w:szCs w:val="28"/>
        </w:rPr>
        <w:drawing>
          <wp:inline distT="0" distB="0" distL="114300" distR="114300">
            <wp:extent cx="1972945" cy="2674620"/>
            <wp:effectExtent l="0" t="0" r="0" b="0"/>
            <wp:docPr id="7290" name="图片 729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 name="图片 7290" descr="图片2"/>
                    <pic:cNvPicPr>
                      <a:picLocks noChangeAspect="1"/>
                    </pic:cNvPicPr>
                  </pic:nvPicPr>
                  <pic:blipFill>
                    <a:blip r:embed="rId17"/>
                    <a:stretch>
                      <a:fillRect/>
                    </a:stretch>
                  </pic:blipFill>
                  <pic:spPr>
                    <a:xfrm>
                      <a:off x="0" y="0"/>
                      <a:ext cx="1972945" cy="2674620"/>
                    </a:xfrm>
                    <a:prstGeom prst="rect">
                      <a:avLst/>
                    </a:prstGeom>
                    <a:noFill/>
                    <a:ln>
                      <a:noFill/>
                    </a:ln>
                    <a:effectLst/>
                  </pic:spPr>
                </pic:pic>
              </a:graphicData>
            </a:graphic>
          </wp:inline>
        </w:drawing>
      </w:r>
      <w:r>
        <w:rPr>
          <w:rFonts w:hint="eastAsia" w:ascii="仿宋" w:hAnsi="仿宋" w:eastAsia="仿宋" w:cs="仿宋"/>
          <w:sz w:val="28"/>
          <w:szCs w:val="28"/>
        </w:rPr>
        <w:drawing>
          <wp:inline distT="0" distB="0" distL="114300" distR="114300">
            <wp:extent cx="1976120" cy="2674620"/>
            <wp:effectExtent l="0" t="0" r="0" b="0"/>
            <wp:docPr id="7291" name="图片 7291"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 name="图片 7291" descr="图片3"/>
                    <pic:cNvPicPr>
                      <a:picLocks noChangeAspect="1"/>
                    </pic:cNvPicPr>
                  </pic:nvPicPr>
                  <pic:blipFill>
                    <a:blip r:embed="rId18"/>
                    <a:stretch>
                      <a:fillRect/>
                    </a:stretch>
                  </pic:blipFill>
                  <pic:spPr>
                    <a:xfrm>
                      <a:off x="0" y="0"/>
                      <a:ext cx="1976120" cy="2674620"/>
                    </a:xfrm>
                    <a:prstGeom prst="rect">
                      <a:avLst/>
                    </a:prstGeom>
                  </pic:spPr>
                </pic:pic>
              </a:graphicData>
            </a:graphic>
          </wp:inline>
        </w:drawing>
      </w:r>
    </w:p>
    <w:p>
      <w:pPr>
        <w:pStyle w:val="3"/>
        <w:bidi w:val="0"/>
        <w:ind w:left="567" w:leftChars="0" w:hanging="567" w:firstLineChars="0"/>
        <w:rPr>
          <w:rFonts w:hint="default"/>
          <w:lang w:val="en-US" w:eastAsia="zh-CN"/>
        </w:rPr>
      </w:pPr>
      <w:bookmarkStart w:id="65" w:name="_Toc14981"/>
      <w:r>
        <w:rPr>
          <w:rFonts w:hint="eastAsia"/>
          <w:lang w:val="en-US" w:eastAsia="zh-CN"/>
        </w:rPr>
        <w:t>综合能源优化调度</w:t>
      </w:r>
      <w:bookmarkEnd w:id="65"/>
    </w:p>
    <w:p>
      <w:pPr>
        <w:bidi w:val="0"/>
        <w:rPr>
          <w:rFonts w:hint="eastAsia"/>
          <w:lang w:val="en-US" w:eastAsia="zh-CN"/>
        </w:rPr>
      </w:pPr>
      <w:r>
        <w:rPr>
          <w:rFonts w:hint="eastAsia"/>
          <w:lang w:val="en-US" w:eastAsia="zh-CN"/>
        </w:rPr>
        <w:t>结合项目所选业务场景内的能源分布及/热/电负荷情况，根据电价能源价格，以最小成本/最小碳排放为目标，</w:t>
      </w:r>
      <w:r>
        <w:rPr>
          <w:rFonts w:hint="eastAsia"/>
        </w:rPr>
        <w:t>实现</w:t>
      </w:r>
      <w:r>
        <w:rPr>
          <w:rFonts w:hint="eastAsia"/>
          <w:lang w:val="en-US" w:eastAsia="zh-CN"/>
        </w:rPr>
        <w:t>项目风、光、储、充、热的</w:t>
      </w:r>
      <w:r>
        <w:rPr>
          <w:rFonts w:hint="eastAsia"/>
        </w:rPr>
        <w:t>集中监控</w:t>
      </w:r>
      <w:r>
        <w:rPr>
          <w:rFonts w:hint="eastAsia"/>
          <w:lang w:val="en-US" w:eastAsia="zh-CN"/>
        </w:rPr>
        <w:t>与优化调度</w:t>
      </w:r>
      <w:r>
        <w:rPr>
          <w:rFonts w:hint="eastAsia"/>
        </w:rPr>
        <w:t>管理，</w:t>
      </w:r>
      <w:r>
        <w:rPr>
          <w:rFonts w:hint="eastAsia" w:ascii="仿宋_GB2312" w:hAnsi="仿宋_GB2312" w:eastAsia="仿宋_GB2312" w:cs="仿宋_GB2312"/>
          <w:b w:val="0"/>
          <w:bCs w:val="0"/>
          <w:kern w:val="2"/>
          <w:sz w:val="28"/>
          <w:szCs w:val="28"/>
          <w:highlight w:val="none"/>
          <w:lang w:val="en-US" w:eastAsia="zh-CN" w:bidi="ar-SA"/>
        </w:rPr>
        <w:t>实现源荷端多场景多工况、电能与热能生产运行互补的</w:t>
      </w:r>
      <w:r>
        <w:rPr>
          <w:rFonts w:hint="eastAsia"/>
          <w:lang w:val="en-US" w:eastAsia="zh-CN"/>
        </w:rPr>
        <w:t>优化调度策略下发与执行，以优化引擎和多能源预测引擎为核心，建立多目标综合能源优化调度的专家经验模式及智能优化引擎模式，支撑综合能源系统的经济低碳运行。</w:t>
      </w:r>
    </w:p>
    <w:p>
      <w:pPr>
        <w:bidi w:val="0"/>
        <w:rPr>
          <w:rFonts w:hint="eastAsia"/>
          <w:lang w:val="en-US" w:eastAsia="zh-CN"/>
        </w:rPr>
      </w:pPr>
      <w:r>
        <w:rPr>
          <w:rFonts w:hint="eastAsia"/>
          <w:lang w:val="en-US" w:eastAsia="zh-CN"/>
        </w:rPr>
        <w:t>基于机理建模，以综合能源优化引擎及多能源预测引擎为核心，构建满足用户业务场景的综合能源优化调度系统，系统主要包含多能源预测、综合能源动态优化、专家经验人工设置、调度计划执行监测、计划方式管理、优化目标校核、指标性评价、智能统计分析的功能应用。</w:t>
      </w:r>
    </w:p>
    <w:p>
      <w:pPr>
        <w:pStyle w:val="6"/>
        <w:ind w:left="0" w:leftChars="0" w:firstLine="0" w:firstLineChars="0"/>
        <w:jc w:val="cente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271770" cy="2533015"/>
            <wp:effectExtent l="0" t="0" r="1270" b="12065"/>
            <wp:docPr id="11" name="图片 11" descr="169233435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92334353841"/>
                    <pic:cNvPicPr>
                      <a:picLocks noChangeAspect="1"/>
                    </pic:cNvPicPr>
                  </pic:nvPicPr>
                  <pic:blipFill>
                    <a:blip r:embed="rId19"/>
                    <a:stretch>
                      <a:fillRect/>
                    </a:stretch>
                  </pic:blipFill>
                  <pic:spPr>
                    <a:xfrm>
                      <a:off x="0" y="0"/>
                      <a:ext cx="5271770" cy="2533015"/>
                    </a:xfrm>
                    <a:prstGeom prst="rect">
                      <a:avLst/>
                    </a:prstGeom>
                  </pic:spPr>
                </pic:pic>
              </a:graphicData>
            </a:graphic>
          </wp:inline>
        </w:drawing>
      </w:r>
    </w:p>
    <w:p>
      <w:pPr>
        <w:pStyle w:val="4"/>
        <w:bidi w:val="0"/>
        <w:ind w:left="709" w:leftChars="0" w:hanging="709" w:firstLineChars="0"/>
        <w:rPr>
          <w:rFonts w:hint="eastAsia"/>
          <w:lang w:val="en-US" w:eastAsia="zh-CN"/>
        </w:rPr>
      </w:pPr>
      <w:bookmarkStart w:id="66" w:name="_Toc27686"/>
      <w:r>
        <w:rPr>
          <w:rFonts w:hint="eastAsia"/>
          <w:lang w:val="en-US" w:eastAsia="zh-CN"/>
        </w:rPr>
        <w:t>多能源预测</w:t>
      </w:r>
      <w:bookmarkEnd w:id="66"/>
    </w:p>
    <w:p>
      <w:pPr>
        <w:bidi w:val="0"/>
        <w:rPr>
          <w:rFonts w:hint="eastAsia"/>
          <w:lang w:val="en-US" w:eastAsia="zh-CN"/>
        </w:rPr>
      </w:pPr>
      <w:r>
        <w:rPr>
          <w:rFonts w:hint="eastAsia"/>
          <w:lang w:val="en-US" w:eastAsia="zh-CN"/>
        </w:rPr>
        <w:t>多能源预测功能以调用</w:t>
      </w:r>
      <w:r>
        <w:rPr>
          <w:rFonts w:hint="eastAsia"/>
        </w:rPr>
        <w:t>多能源预测引擎</w:t>
      </w:r>
      <w:r>
        <w:rPr>
          <w:rFonts w:hint="eastAsia"/>
          <w:lang w:val="en-US" w:eastAsia="zh-CN"/>
        </w:rPr>
        <w:t>为基础，实现综合能源业务场景下的多类型预测，包含日前/日内/多日/周预测。</w:t>
      </w:r>
    </w:p>
    <w:p>
      <w:pPr>
        <w:bidi w:val="0"/>
        <w:rPr>
          <w:rFonts w:hint="eastAsia"/>
          <w:lang w:val="en-US" w:eastAsia="zh-CN"/>
        </w:rPr>
      </w:pPr>
      <w:r>
        <w:rPr>
          <w:rFonts w:hint="eastAsia"/>
          <w:lang w:val="en-US" w:eastAsia="zh-CN"/>
        </w:rPr>
        <w:t>基于项目应用场景，综合考虑室外温度、光照强度、风速、工作日/非工作日、历史能耗数据等参数，构建面向电负荷、热负荷、充电桩负荷及风光发电预测预测模型。</w:t>
      </w:r>
    </w:p>
    <w:p>
      <w:pPr>
        <w:bidi w:val="0"/>
        <w:rPr>
          <w:rFonts w:hint="eastAsia"/>
          <w:lang w:val="en-US" w:eastAsia="zh-CN"/>
        </w:rPr>
      </w:pPr>
      <w:r>
        <w:rPr>
          <w:rFonts w:hint="eastAsia"/>
          <w:lang w:val="en-US" w:eastAsia="zh-CN"/>
        </w:rPr>
        <w:t>结合训练的数据模型应用到对应的场景中。预测结果与真实数据进行对比分析，通过预测误差及可视化方式呈现模型的准确性。</w:t>
      </w:r>
    </w:p>
    <w:p>
      <w:pPr>
        <w:pStyle w:val="5"/>
        <w:bidi w:val="0"/>
        <w:rPr>
          <w:rFonts w:hint="eastAsia"/>
          <w:lang w:val="en-US" w:eastAsia="zh-CN"/>
        </w:rPr>
      </w:pPr>
      <w:r>
        <w:rPr>
          <w:rFonts w:hint="eastAsia"/>
          <w:lang w:val="en-US" w:eastAsia="zh-CN"/>
        </w:rPr>
        <w:t>预测数据查询</w:t>
      </w:r>
    </w:p>
    <w:p>
      <w:pPr>
        <w:bidi w:val="0"/>
        <w:rPr>
          <w:rFonts w:hint="default"/>
          <w:lang w:val="en-US" w:eastAsia="zh-CN"/>
        </w:rPr>
      </w:pPr>
      <w:r>
        <w:rPr>
          <w:rFonts w:hint="eastAsia"/>
          <w:lang w:val="en-US" w:eastAsia="zh-CN"/>
        </w:rPr>
        <w:t>根据项目能源类型构建精准预测模型，支持电负荷、热负荷、发电的数据预测，支持按日前/日内/多日/周等类型进行预测数据查询，以可视化的方式展现预测结果。</w:t>
      </w:r>
    </w:p>
    <w:p>
      <w:pPr>
        <w:pStyle w:val="5"/>
        <w:bidi w:val="0"/>
        <w:rPr>
          <w:rFonts w:hint="default"/>
          <w:lang w:val="en-US" w:eastAsia="zh-CN"/>
        </w:rPr>
      </w:pPr>
      <w:r>
        <w:rPr>
          <w:rFonts w:hint="eastAsia"/>
          <w:lang w:val="en-US" w:eastAsia="zh-CN"/>
        </w:rPr>
        <w:t>预测数据分析</w:t>
      </w:r>
    </w:p>
    <w:p>
      <w:pPr>
        <w:bidi w:val="0"/>
        <w:rPr>
          <w:rFonts w:hint="default"/>
          <w:lang w:val="en-US" w:eastAsia="zh-CN"/>
        </w:rPr>
      </w:pPr>
      <w:r>
        <w:rPr>
          <w:rFonts w:hint="eastAsia"/>
          <w:lang w:val="en-US" w:eastAsia="zh-CN"/>
        </w:rPr>
        <w:t>通过不同类型的预测数据与实际数据进行偏差校核分析，系统通过可视化的方式呈现预测模型准确度，计算预测偏差。基于实际数据，对预测模型进行修正，动态更新预测模型。</w:t>
      </w:r>
    </w:p>
    <w:p>
      <w:pPr>
        <w:pStyle w:val="4"/>
        <w:bidi w:val="0"/>
        <w:rPr>
          <w:rFonts w:hint="default"/>
          <w:lang w:val="en-US" w:eastAsia="zh-CN"/>
        </w:rPr>
      </w:pPr>
      <w:bookmarkStart w:id="67" w:name="_Toc4263"/>
      <w:r>
        <w:rPr>
          <w:rFonts w:hint="eastAsia"/>
          <w:lang w:val="en-US" w:eastAsia="zh-CN"/>
        </w:rPr>
        <w:t>综合能源动态优化</w:t>
      </w:r>
      <w:bookmarkEnd w:id="67"/>
    </w:p>
    <w:p>
      <w:pPr>
        <w:bidi w:val="0"/>
        <w:rPr>
          <w:rFonts w:hint="eastAsia"/>
          <w:lang w:val="en-US" w:eastAsia="zh-CN"/>
        </w:rPr>
      </w:pPr>
      <w:r>
        <w:rPr>
          <w:rFonts w:hint="eastAsia"/>
          <w:lang w:val="en-US" w:eastAsia="zh-CN"/>
        </w:rPr>
        <w:t xml:space="preserve">基于机理建模，构建综合能源网络拓扑结构，以优化引擎为核心，实现网络拓扑构建、计划下发、参数设置、约束校核、执行反馈、计划对比分析等功能的要求。综合能源动态优化包含手动调用和自动调用模式。 </w:t>
      </w:r>
    </w:p>
    <w:p>
      <w:pPr>
        <w:bidi w:val="0"/>
        <w:rPr>
          <w:rFonts w:hint="eastAsia"/>
          <w:lang w:val="en-US" w:eastAsia="zh-CN"/>
        </w:rPr>
      </w:pPr>
      <w:r>
        <w:rPr>
          <w:rFonts w:hint="eastAsia"/>
          <w:lang w:val="en-US" w:eastAsia="zh-CN"/>
        </w:rPr>
        <w:t>根据系统可用资源、边界条件，智能优化引擎通过下层控制系统实现可控资源自动优化调度，自动识别系统的变化，从而实现自动灵活的改变。</w:t>
      </w:r>
    </w:p>
    <w:p>
      <w:pPr>
        <w:bidi w:val="0"/>
        <w:rPr>
          <w:rFonts w:hint="default"/>
          <w:lang w:val="en-US" w:eastAsia="zh-CN"/>
        </w:rPr>
      </w:pPr>
      <w:r>
        <w:rPr>
          <w:rFonts w:hint="eastAsia"/>
          <w:lang w:val="en-US" w:eastAsia="zh-CN"/>
        </w:rPr>
        <w:t>综合能源动态优化步骤：</w:t>
      </w:r>
      <w:r>
        <w:rPr>
          <w:rFonts w:hint="default"/>
          <w:lang w:val="en-US" w:eastAsia="zh-CN"/>
        </w:rPr>
        <w:t>①</w:t>
      </w:r>
      <w:r>
        <w:rPr>
          <w:rFonts w:hint="eastAsia"/>
          <w:lang w:val="en-US" w:eastAsia="zh-CN"/>
        </w:rPr>
        <w:t>构建网络拓扑；</w:t>
      </w:r>
      <w:r>
        <w:rPr>
          <w:rFonts w:hint="default"/>
          <w:lang w:val="en-US" w:eastAsia="zh-CN"/>
        </w:rPr>
        <w:t>②</w:t>
      </w:r>
      <w:r>
        <w:rPr>
          <w:rFonts w:hint="eastAsia"/>
          <w:lang w:val="en-US" w:eastAsia="zh-CN"/>
        </w:rPr>
        <w:t>运行管理；</w:t>
      </w:r>
      <w:r>
        <w:rPr>
          <w:rFonts w:hint="default"/>
          <w:lang w:val="en-US" w:eastAsia="zh-CN"/>
        </w:rPr>
        <w:t>③</w:t>
      </w:r>
      <w:r>
        <w:rPr>
          <w:rFonts w:hint="eastAsia"/>
          <w:lang w:val="en-US" w:eastAsia="zh-CN"/>
        </w:rPr>
        <w:t>参数设置；④优化目标设置；⑤安全校核；⑥计划下发；⑦计划反馈。</w:t>
      </w:r>
    </w:p>
    <w:p>
      <w:pPr>
        <w:pStyle w:val="5"/>
        <w:bidi w:val="0"/>
        <w:rPr>
          <w:rFonts w:hint="eastAsia"/>
          <w:lang w:val="en-US" w:eastAsia="zh-CN"/>
        </w:rPr>
      </w:pPr>
      <w:bookmarkStart w:id="68" w:name="_Toc14390"/>
      <w:r>
        <w:rPr>
          <w:rFonts w:hint="eastAsia"/>
          <w:lang w:val="en-US" w:eastAsia="zh-CN"/>
        </w:rPr>
        <w:t>网络拓扑管理</w:t>
      </w:r>
      <w:bookmarkEnd w:id="68"/>
    </w:p>
    <w:p>
      <w:pPr>
        <w:bidi w:val="0"/>
        <w:rPr>
          <w:rFonts w:hint="default"/>
          <w:lang w:val="en-US" w:eastAsia="zh-CN"/>
        </w:rPr>
      </w:pPr>
      <w:r>
        <w:rPr>
          <w:rFonts w:hint="eastAsia"/>
          <w:lang w:val="en-US" w:eastAsia="zh-CN"/>
        </w:rPr>
        <w:t>网络拓扑模型，仿照电网中潮流计算模型，基于图论对区域供能网络进行建模，网络拓扑模型既考虑了联合系统的拓扑结构，又不会忽略能量在传输过程中的损耗，并且对耦合组件的建模更加详尽，基于第三方物理机理模型及仿真计算，构建综合能源网络拓扑结构。</w:t>
      </w:r>
    </w:p>
    <w:p>
      <w:pPr>
        <w:pStyle w:val="5"/>
        <w:bidi w:val="0"/>
        <w:rPr>
          <w:rFonts w:hint="default"/>
          <w:lang w:val="en-US" w:eastAsia="zh-CN"/>
        </w:rPr>
      </w:pPr>
      <w:bookmarkStart w:id="69" w:name="_Toc31528"/>
      <w:r>
        <w:rPr>
          <w:rFonts w:hint="eastAsia"/>
          <w:lang w:val="en-US" w:eastAsia="zh-CN"/>
        </w:rPr>
        <w:t>运行管理</w:t>
      </w:r>
      <w:bookmarkEnd w:id="69"/>
    </w:p>
    <w:p>
      <w:pPr>
        <w:bidi w:val="0"/>
        <w:rPr>
          <w:rFonts w:hint="eastAsia"/>
          <w:lang w:val="en-US" w:eastAsia="zh-CN"/>
        </w:rPr>
      </w:pPr>
      <w:r>
        <w:rPr>
          <w:rFonts w:hint="eastAsia"/>
          <w:lang w:val="en-US" w:eastAsia="zh-CN"/>
        </w:rPr>
        <w:t>结合综合能源系统网络拓扑，获取项目综合能源系统/设备实际运行工况。</w:t>
      </w:r>
    </w:p>
    <w:p>
      <w:pPr>
        <w:pStyle w:val="5"/>
        <w:bidi w:val="0"/>
        <w:rPr>
          <w:rFonts w:hint="default"/>
          <w:lang w:val="en-US" w:eastAsia="zh-CN"/>
        </w:rPr>
      </w:pPr>
      <w:bookmarkStart w:id="70" w:name="_Toc16373"/>
      <w:r>
        <w:rPr>
          <w:rFonts w:hint="eastAsia"/>
          <w:lang w:val="en-US" w:eastAsia="zh-CN"/>
        </w:rPr>
        <w:t>参数设置</w:t>
      </w:r>
      <w:bookmarkEnd w:id="70"/>
    </w:p>
    <w:p>
      <w:pPr>
        <w:bidi w:val="0"/>
        <w:rPr>
          <w:rFonts w:hint="eastAsia"/>
          <w:lang w:val="en-US" w:eastAsia="zh-CN"/>
        </w:rPr>
      </w:pPr>
      <w:r>
        <w:rPr>
          <w:rFonts w:hint="eastAsia"/>
          <w:lang w:val="en-US" w:eastAsia="zh-CN"/>
        </w:rPr>
        <w:t>（1）预测数据</w:t>
      </w:r>
    </w:p>
    <w:p>
      <w:pPr>
        <w:bidi w:val="0"/>
        <w:rPr>
          <w:rFonts w:hint="default"/>
          <w:lang w:val="en-US" w:eastAsia="zh-CN"/>
        </w:rPr>
      </w:pPr>
      <w:r>
        <w:rPr>
          <w:rFonts w:hint="eastAsia"/>
          <w:lang w:val="en-US" w:eastAsia="zh-CN"/>
        </w:rPr>
        <w:t>电负荷、热负荷、发电预测数据</w:t>
      </w:r>
    </w:p>
    <w:p>
      <w:pPr>
        <w:bidi w:val="0"/>
        <w:rPr>
          <w:rFonts w:hint="default"/>
          <w:lang w:val="en-US" w:eastAsia="zh-CN"/>
        </w:rPr>
      </w:pPr>
      <w:r>
        <w:rPr>
          <w:rFonts w:hint="eastAsia"/>
          <w:lang w:val="en-US" w:eastAsia="zh-CN"/>
        </w:rPr>
        <w:t>（2）设备工况参数</w:t>
      </w:r>
    </w:p>
    <w:p>
      <w:pPr>
        <w:bidi w:val="0"/>
        <w:rPr>
          <w:rFonts w:hint="default"/>
          <w:lang w:val="en-US" w:eastAsia="zh-CN"/>
        </w:rPr>
      </w:pPr>
      <w:r>
        <w:rPr>
          <w:rFonts w:hint="eastAsia"/>
          <w:lang w:val="en-US" w:eastAsia="zh-CN"/>
        </w:rPr>
        <w:t>设备开启台数/设备参数</w:t>
      </w:r>
    </w:p>
    <w:p>
      <w:pPr>
        <w:bidi w:val="0"/>
        <w:rPr>
          <w:rFonts w:hint="eastAsia"/>
        </w:rPr>
      </w:pPr>
      <w:r>
        <w:rPr>
          <w:rFonts w:hint="eastAsia"/>
          <w:lang w:eastAsia="zh-CN"/>
        </w:rPr>
        <w:t>（</w:t>
      </w:r>
      <w:r>
        <w:rPr>
          <w:rFonts w:hint="eastAsia"/>
          <w:lang w:val="en-US" w:eastAsia="zh-CN"/>
        </w:rPr>
        <w:t>3</w:t>
      </w:r>
      <w:r>
        <w:rPr>
          <w:rFonts w:hint="eastAsia"/>
          <w:lang w:eastAsia="zh-CN"/>
        </w:rPr>
        <w:t>）</w:t>
      </w:r>
      <w:r>
        <w:rPr>
          <w:rFonts w:hint="eastAsia"/>
          <w:lang w:val="en-US" w:eastAsia="zh-CN"/>
        </w:rPr>
        <w:t>方式</w:t>
      </w:r>
      <w:r>
        <w:rPr>
          <w:rFonts w:hint="eastAsia"/>
        </w:rPr>
        <w:t>时序设置</w:t>
      </w:r>
    </w:p>
    <w:p>
      <w:pPr>
        <w:bidi w:val="0"/>
        <w:rPr>
          <w:rFonts w:hint="eastAsia"/>
        </w:rPr>
      </w:pPr>
      <w:r>
        <w:rPr>
          <w:rFonts w:hint="eastAsia"/>
        </w:rPr>
        <w:t>15</w:t>
      </w:r>
      <w:r>
        <w:rPr>
          <w:rFonts w:hint="eastAsia"/>
          <w:lang w:val="en-US" w:eastAsia="zh-CN"/>
        </w:rPr>
        <w:t>分钟</w:t>
      </w:r>
      <w:r>
        <w:rPr>
          <w:rFonts w:hint="eastAsia"/>
        </w:rPr>
        <w:t>（96点） / 30分钟（48点） / 60分钟（24点）</w:t>
      </w:r>
    </w:p>
    <w:p>
      <w:pPr>
        <w:bidi w:val="0"/>
        <w:rPr>
          <w:rFonts w:hint="eastAsia"/>
        </w:rPr>
      </w:pPr>
      <w:r>
        <w:rPr>
          <w:rFonts w:hint="eastAsia"/>
          <w:lang w:eastAsia="zh-CN"/>
        </w:rPr>
        <w:t>（</w:t>
      </w:r>
      <w:r>
        <w:rPr>
          <w:rFonts w:hint="eastAsia"/>
          <w:lang w:val="en-US" w:eastAsia="zh-CN"/>
        </w:rPr>
        <w:t>4</w:t>
      </w:r>
      <w:r>
        <w:rPr>
          <w:rFonts w:hint="eastAsia"/>
          <w:lang w:eastAsia="zh-CN"/>
        </w:rPr>
        <w:t>）</w:t>
      </w:r>
      <w:r>
        <w:rPr>
          <w:rFonts w:hint="eastAsia"/>
        </w:rPr>
        <w:t>费价模型设置</w:t>
      </w:r>
    </w:p>
    <w:p>
      <w:pPr>
        <w:bidi w:val="0"/>
        <w:rPr>
          <w:rFonts w:hint="eastAsia" w:eastAsiaTheme="minorEastAsia"/>
          <w:lang w:val="en-US" w:eastAsia="zh-CN"/>
        </w:rPr>
      </w:pPr>
      <w:r>
        <w:rPr>
          <w:rFonts w:hint="eastAsia"/>
        </w:rPr>
        <w:t>电力价格 __￥/kWh （</w:t>
      </w:r>
      <w:r>
        <w:rPr>
          <w:rFonts w:hint="eastAsia"/>
          <w:lang w:val="en-US" w:eastAsia="zh-CN"/>
        </w:rPr>
        <w:t>分时电价/市场销售电价</w:t>
      </w:r>
      <w:r>
        <w:rPr>
          <w:rFonts w:hint="eastAsia"/>
        </w:rPr>
        <w:t>）</w:t>
      </w:r>
    </w:p>
    <w:p>
      <w:pPr>
        <w:pStyle w:val="5"/>
        <w:bidi w:val="0"/>
        <w:rPr>
          <w:rFonts w:hint="default"/>
          <w:lang w:val="en-US" w:eastAsia="zh-CN"/>
        </w:rPr>
      </w:pPr>
      <w:bookmarkStart w:id="71" w:name="_Toc15317"/>
      <w:r>
        <w:rPr>
          <w:rFonts w:hint="eastAsia"/>
          <w:lang w:val="en-US" w:eastAsia="zh-CN"/>
        </w:rPr>
        <w:t>优化目标设置</w:t>
      </w:r>
      <w:bookmarkEnd w:id="71"/>
    </w:p>
    <w:p>
      <w:pPr>
        <w:bidi w:val="0"/>
        <w:rPr>
          <w:rFonts w:hint="default"/>
          <w:lang w:val="en-US" w:eastAsia="zh-CN"/>
        </w:rPr>
      </w:pPr>
      <w:r>
        <w:rPr>
          <w:rFonts w:hint="eastAsia"/>
          <w:lang w:val="en-US" w:eastAsia="zh-CN"/>
        </w:rPr>
        <w:t>根据业务场景及实际系统运行工况，设置优化目标，主要以经济目标、低碳目标为主要优化目标，并支持优化目标权重设置，系统支持优化目标手动设置。</w:t>
      </w:r>
    </w:p>
    <w:p>
      <w:pPr>
        <w:pStyle w:val="5"/>
        <w:bidi w:val="0"/>
        <w:rPr>
          <w:rFonts w:hint="default"/>
          <w:lang w:val="en-US" w:eastAsia="zh-CN"/>
        </w:rPr>
      </w:pPr>
      <w:bookmarkStart w:id="72" w:name="_Toc20431"/>
      <w:r>
        <w:rPr>
          <w:rFonts w:hint="eastAsia"/>
          <w:lang w:val="en-US" w:eastAsia="zh-CN"/>
        </w:rPr>
        <w:t>安全校核</w:t>
      </w:r>
      <w:bookmarkEnd w:id="72"/>
    </w:p>
    <w:p>
      <w:pPr>
        <w:bidi w:val="0"/>
        <w:rPr>
          <w:rFonts w:hint="eastAsia"/>
          <w:lang w:val="en-US" w:eastAsia="zh-CN"/>
        </w:rPr>
      </w:pPr>
      <w:r>
        <w:rPr>
          <w:rFonts w:hint="eastAsia"/>
          <w:lang w:val="en-US" w:eastAsia="zh-CN"/>
        </w:rPr>
        <w:t>按照半开环的执行模式进行安全校核，下发之前进行人工校核。</w:t>
      </w:r>
    </w:p>
    <w:p>
      <w:pPr>
        <w:bidi w:val="0"/>
        <w:rPr>
          <w:rFonts w:hint="eastAsia"/>
          <w:lang w:val="en-US" w:eastAsia="zh-CN"/>
        </w:rPr>
      </w:pPr>
      <w:r>
        <w:rPr>
          <w:rFonts w:hint="eastAsia"/>
          <w:lang w:val="en-US" w:eastAsia="zh-CN"/>
        </w:rPr>
        <w:t>约束校核主要包含安全约束、逻辑约束、运行约束。</w:t>
      </w:r>
    </w:p>
    <w:p>
      <w:pPr>
        <w:bidi w:val="0"/>
        <w:rPr>
          <w:rFonts w:hint="eastAsia"/>
        </w:rPr>
      </w:pPr>
      <w:r>
        <w:rPr>
          <w:rFonts w:hint="eastAsia"/>
        </w:rPr>
        <w:t>储能系统 充电最大功率 __C / 放电最大功率 __C</w:t>
      </w:r>
    </w:p>
    <w:p>
      <w:pPr>
        <w:bidi w:val="0"/>
        <w:rPr>
          <w:rFonts w:hint="eastAsia"/>
        </w:rPr>
      </w:pPr>
      <w:r>
        <w:rPr>
          <w:rFonts w:hint="eastAsia"/>
        </w:rPr>
        <w:t>循环泵变频 Min __Hz / Max __Hz</w:t>
      </w:r>
    </w:p>
    <w:p>
      <w:pPr>
        <w:bidi w:val="0"/>
        <w:rPr>
          <w:rFonts w:hint="default"/>
          <w:lang w:val="en-US" w:eastAsia="zh-CN"/>
        </w:rPr>
      </w:pPr>
      <w:r>
        <w:rPr>
          <w:rFonts w:hint="eastAsia"/>
          <w:lang w:val="en-US" w:eastAsia="zh-CN"/>
        </w:rPr>
        <w:t>设备启停时长、设备启停频次</w:t>
      </w:r>
    </w:p>
    <w:p>
      <w:pPr>
        <w:bidi w:val="0"/>
        <w:rPr>
          <w:rFonts w:hint="default"/>
          <w:lang w:val="en-US" w:eastAsia="zh-CN"/>
        </w:rPr>
      </w:pPr>
      <w:bookmarkStart w:id="73" w:name="_Toc2495"/>
      <w:r>
        <w:rPr>
          <w:rFonts w:hint="eastAsia"/>
        </w:rPr>
        <w:t>……</w:t>
      </w:r>
    </w:p>
    <w:p>
      <w:pPr>
        <w:pStyle w:val="5"/>
        <w:bidi w:val="0"/>
        <w:rPr>
          <w:rFonts w:hint="eastAsia"/>
          <w:lang w:val="en-US" w:eastAsia="zh-CN"/>
        </w:rPr>
      </w:pPr>
      <w:r>
        <w:rPr>
          <w:rFonts w:hint="eastAsia"/>
          <w:lang w:val="en-US" w:eastAsia="zh-CN"/>
        </w:rPr>
        <w:t>计划下发</w:t>
      </w:r>
      <w:bookmarkEnd w:id="73"/>
    </w:p>
    <w:p>
      <w:pPr>
        <w:bidi w:val="0"/>
        <w:rPr>
          <w:rFonts w:hint="eastAsia"/>
          <w:lang w:val="en-US" w:eastAsia="zh-CN"/>
        </w:rPr>
      </w:pPr>
      <w:r>
        <w:rPr>
          <w:rFonts w:hint="eastAsia"/>
          <w:lang w:val="en-US" w:eastAsia="zh-CN"/>
        </w:rPr>
        <w:t>结合优化目标及各类参数设置，选择类型（周计划、多日计划、日前计划、日内计划等）进行计划下发。</w:t>
      </w:r>
    </w:p>
    <w:p>
      <w:pPr>
        <w:pStyle w:val="5"/>
        <w:bidi w:val="0"/>
        <w:rPr>
          <w:rFonts w:hint="default"/>
          <w:lang w:val="en-US" w:eastAsia="zh-CN"/>
        </w:rPr>
      </w:pPr>
      <w:r>
        <w:rPr>
          <w:rFonts w:hint="eastAsia"/>
          <w:lang w:val="en-US" w:eastAsia="zh-CN"/>
        </w:rPr>
        <w:t>计划反馈</w:t>
      </w:r>
    </w:p>
    <w:p>
      <w:pPr>
        <w:bidi w:val="0"/>
        <w:rPr>
          <w:rFonts w:hint="default"/>
          <w:lang w:val="en-US" w:eastAsia="zh-CN"/>
        </w:rPr>
      </w:pPr>
      <w:r>
        <w:rPr>
          <w:rFonts w:hint="eastAsia"/>
          <w:lang w:val="en-US" w:eastAsia="zh-CN"/>
        </w:rPr>
        <w:t>实时监测系统/设备运行数据，通过计划下发的监测数据反馈，与优化目标进行对比，查看计划执行情况。</w:t>
      </w:r>
    </w:p>
    <w:p>
      <w:pPr>
        <w:pStyle w:val="4"/>
        <w:bidi w:val="0"/>
        <w:rPr>
          <w:rFonts w:hint="default"/>
          <w:lang w:val="en-US" w:eastAsia="zh-CN"/>
        </w:rPr>
      </w:pPr>
      <w:bookmarkStart w:id="74" w:name="_Toc31851"/>
      <w:bookmarkStart w:id="75" w:name="_Toc7980"/>
      <w:r>
        <w:rPr>
          <w:rFonts w:hint="eastAsia"/>
          <w:lang w:val="en-US" w:eastAsia="zh-CN"/>
        </w:rPr>
        <w:t>调度计划执行监测</w:t>
      </w:r>
      <w:bookmarkEnd w:id="74"/>
    </w:p>
    <w:p>
      <w:pPr>
        <w:bidi w:val="0"/>
        <w:rPr>
          <w:rFonts w:hint="eastAsia"/>
          <w:lang w:val="en-US" w:eastAsia="zh-CN"/>
        </w:rPr>
      </w:pPr>
      <w:r>
        <w:rPr>
          <w:rFonts w:hint="eastAsia"/>
          <w:lang w:val="en-US" w:eastAsia="zh-CN"/>
        </w:rPr>
        <w:t>通过网络拓扑可视化呈现调度计划的执行监测，调度计划（全局）-&gt;运行策略（项目及系统）-&gt;实控命令集（设备）进行查询，并跟踪执行结果的数据反馈。</w:t>
      </w:r>
    </w:p>
    <w:p>
      <w:pPr>
        <w:pStyle w:val="4"/>
        <w:bidi w:val="0"/>
        <w:rPr>
          <w:rFonts w:hint="default"/>
          <w:lang w:val="en-US" w:eastAsia="zh-CN"/>
        </w:rPr>
      </w:pPr>
      <w:bookmarkStart w:id="76" w:name="_Toc23799"/>
      <w:r>
        <w:rPr>
          <w:rFonts w:hint="eastAsia"/>
          <w:lang w:val="en-US" w:eastAsia="zh-CN"/>
        </w:rPr>
        <w:t>计划方式管理</w:t>
      </w:r>
      <w:bookmarkEnd w:id="75"/>
      <w:bookmarkEnd w:id="76"/>
    </w:p>
    <w:p>
      <w:pPr>
        <w:bidi w:val="0"/>
        <w:rPr>
          <w:rFonts w:hint="default"/>
          <w:lang w:val="en-US" w:eastAsia="zh-CN"/>
        </w:rPr>
      </w:pPr>
      <w:bookmarkStart w:id="77" w:name="_Toc32520"/>
      <w:r>
        <w:rPr>
          <w:rFonts w:hint="eastAsia"/>
          <w:lang w:val="en-US" w:eastAsia="zh-CN"/>
        </w:rPr>
        <w:t>按照周计划、多日计划、日前计划、日内计划等类型，进行专家优化策略管理，支持优化策略的新增、编辑、删除、查看。</w:t>
      </w:r>
    </w:p>
    <w:p>
      <w:pPr>
        <w:bidi w:val="0"/>
        <w:rPr>
          <w:rFonts w:hint="eastAsia"/>
          <w:lang w:val="en-US" w:eastAsia="zh-CN"/>
        </w:rPr>
      </w:pPr>
      <w:r>
        <w:rPr>
          <w:rFonts w:hint="eastAsia"/>
          <w:lang w:val="en-US" w:eastAsia="zh-CN"/>
        </w:rPr>
        <w:t>支持计划策略的应用、优化经济对比分析等。同时与典型日进行对比分析，分析不同下发计划的系统设备运行工况、执行前后的度电成本、能耗水平、供能成本等</w:t>
      </w:r>
      <w:r>
        <w:rPr>
          <w:rFonts w:hint="eastAsia"/>
        </w:rPr>
        <w:t>。</w:t>
      </w:r>
    </w:p>
    <w:p>
      <w:pPr>
        <w:pStyle w:val="5"/>
        <w:bidi w:val="0"/>
        <w:rPr>
          <w:rFonts w:hint="default"/>
          <w:lang w:val="en-US" w:eastAsia="zh-CN"/>
        </w:rPr>
      </w:pPr>
      <w:r>
        <w:rPr>
          <w:rFonts w:hint="eastAsia"/>
          <w:lang w:val="en-US" w:eastAsia="zh-CN"/>
        </w:rPr>
        <w:t>计划管理</w:t>
      </w:r>
      <w:bookmarkEnd w:id="77"/>
    </w:p>
    <w:p>
      <w:pPr>
        <w:bidi w:val="0"/>
        <w:rPr>
          <w:rFonts w:hint="eastAsia"/>
        </w:rPr>
      </w:pPr>
      <w:r>
        <w:rPr>
          <w:rFonts w:hint="eastAsia"/>
          <w:lang w:val="en-US" w:eastAsia="zh-CN"/>
        </w:rPr>
        <w:t>根据不同时间维度，对调度计划进行</w:t>
      </w:r>
      <w:r>
        <w:rPr>
          <w:rFonts w:hint="eastAsia"/>
        </w:rPr>
        <w:t>查询、导出、删除，</w:t>
      </w:r>
      <w:r>
        <w:rPr>
          <w:rFonts w:hint="eastAsia"/>
          <w:lang w:val="en-US" w:eastAsia="zh-CN"/>
        </w:rPr>
        <w:t>支持对典型日调度计划的定义，支持对典型日调度计划的查看及调用。</w:t>
      </w:r>
    </w:p>
    <w:p>
      <w:pPr>
        <w:pStyle w:val="5"/>
        <w:bidi w:val="0"/>
        <w:rPr>
          <w:rFonts w:hint="default"/>
          <w:lang w:val="en-US" w:eastAsia="zh-CN"/>
        </w:rPr>
      </w:pPr>
      <w:bookmarkStart w:id="78" w:name="_Toc18025"/>
      <w:r>
        <w:rPr>
          <w:rFonts w:hint="eastAsia"/>
          <w:lang w:val="en-US" w:eastAsia="zh-CN"/>
        </w:rPr>
        <w:t>计划对比分析</w:t>
      </w:r>
      <w:bookmarkEnd w:id="78"/>
    </w:p>
    <w:p>
      <w:pPr>
        <w:bidi w:val="0"/>
        <w:rPr>
          <w:rFonts w:hint="eastAsia"/>
        </w:rPr>
      </w:pPr>
      <w:r>
        <w:rPr>
          <w:rFonts w:hint="eastAsia"/>
        </w:rPr>
        <w:t>选择</w:t>
      </w:r>
      <w:r>
        <w:rPr>
          <w:rFonts w:hint="eastAsia"/>
          <w:lang w:val="en-US" w:eastAsia="zh-CN"/>
        </w:rPr>
        <w:t>两项计划进行对比分析</w:t>
      </w:r>
      <w:r>
        <w:rPr>
          <w:rFonts w:hint="eastAsia"/>
        </w:rPr>
        <w:t>，</w:t>
      </w:r>
      <w:r>
        <w:rPr>
          <w:rFonts w:hint="eastAsia"/>
          <w:lang w:val="en-US" w:eastAsia="zh-CN"/>
        </w:rPr>
        <w:t>同时与典型日进行对比分析，分析不同计划的系统设备运行工况、执行前后的能耗水平、度电成本等</w:t>
      </w:r>
      <w:r>
        <w:rPr>
          <w:rFonts w:hint="eastAsia"/>
        </w:rPr>
        <w:t>。</w:t>
      </w:r>
    </w:p>
    <w:p>
      <w:pPr>
        <w:pStyle w:val="4"/>
        <w:bidi w:val="0"/>
        <w:rPr>
          <w:rFonts w:hint="default"/>
          <w:lang w:val="en-US" w:eastAsia="zh-CN"/>
        </w:rPr>
      </w:pPr>
      <w:bookmarkStart w:id="79" w:name="_Toc188"/>
      <w:r>
        <w:rPr>
          <w:rFonts w:hint="eastAsia"/>
          <w:lang w:val="en-US" w:eastAsia="zh-CN"/>
        </w:rPr>
        <w:t>优化目标校核</w:t>
      </w:r>
      <w:bookmarkEnd w:id="79"/>
    </w:p>
    <w:p>
      <w:pPr>
        <w:bidi w:val="0"/>
        <w:rPr>
          <w:rFonts w:hint="eastAsia"/>
          <w:lang w:val="en-US" w:eastAsia="zh-CN"/>
        </w:rPr>
      </w:pPr>
      <w:r>
        <w:rPr>
          <w:rFonts w:hint="eastAsia"/>
          <w:lang w:val="en-US" w:eastAsia="zh-CN"/>
        </w:rPr>
        <w:t>系统支持对下发计划的执行前后目标进行校核，主要校核内容为优化目标的前后参数校核。</w:t>
      </w:r>
    </w:p>
    <w:p>
      <w:pPr>
        <w:pStyle w:val="4"/>
        <w:bidi w:val="0"/>
        <w:rPr>
          <w:rFonts w:hint="default"/>
          <w:lang w:val="en-US" w:eastAsia="zh-CN"/>
        </w:rPr>
      </w:pPr>
      <w:bookmarkStart w:id="80" w:name="_Toc29281"/>
      <w:r>
        <w:rPr>
          <w:rFonts w:hint="eastAsia"/>
          <w:lang w:val="en-US" w:eastAsia="zh-CN"/>
        </w:rPr>
        <w:t>智能统计分析</w:t>
      </w:r>
      <w:bookmarkEnd w:id="80"/>
    </w:p>
    <w:p>
      <w:pPr>
        <w:bidi w:val="0"/>
        <w:rPr>
          <w:rFonts w:hint="eastAsia"/>
          <w:lang w:val="en-US" w:eastAsia="zh-CN"/>
        </w:rPr>
      </w:pPr>
      <w:r>
        <w:rPr>
          <w:rFonts w:hint="eastAsia"/>
          <w:lang w:val="en-US" w:eastAsia="zh-CN"/>
        </w:rPr>
        <w:t>按照不同时间维度，统计分析专家经验及调度计划模式下的综合能源优化调度的经济效益、价值对比，主要统计分析指标有度电成本、用能成本、供能成本等。</w:t>
      </w:r>
    </w:p>
    <w:p>
      <w:pPr>
        <w:pStyle w:val="4"/>
        <w:bidi w:val="0"/>
        <w:rPr>
          <w:rFonts w:hint="default"/>
          <w:lang w:val="en-US" w:eastAsia="zh-CN"/>
        </w:rPr>
      </w:pPr>
      <w:bookmarkStart w:id="81" w:name="_Toc16134"/>
      <w:r>
        <w:rPr>
          <w:rFonts w:hint="eastAsia"/>
          <w:lang w:val="en-US" w:eastAsia="zh-CN"/>
        </w:rPr>
        <w:t>指标评价</w:t>
      </w:r>
      <w:bookmarkEnd w:id="81"/>
    </w:p>
    <w:p>
      <w:pPr>
        <w:bidi w:val="0"/>
        <w:rPr>
          <w:rFonts w:hint="eastAsia"/>
          <w:lang w:val="en-US" w:eastAsia="zh-CN"/>
        </w:rPr>
      </w:pPr>
      <w:r>
        <w:rPr>
          <w:rFonts w:hint="eastAsia"/>
          <w:lang w:val="en-US" w:eastAsia="zh-CN"/>
        </w:rPr>
        <w:t>系统支持多指标评价体系，评价指标主要有度电成本、综合能源服务收益等，支持用户自定义配置评价指标。</w:t>
      </w:r>
    </w:p>
    <w:p>
      <w:pPr>
        <w:bidi w:val="0"/>
        <w:rPr>
          <w:rFonts w:hint="eastAsia"/>
          <w:lang w:val="en-US" w:eastAsia="zh-CN"/>
        </w:rPr>
      </w:pPr>
      <w:r>
        <w:rPr>
          <w:rFonts w:hint="eastAsia"/>
          <w:lang w:val="en-US" w:eastAsia="zh-CN"/>
        </w:rPr>
        <w:t>系统支持滚动计算单一时间断面（15min，执行完成）运行指标，并对评价指标进行可视化呈现，同时支持计算自定义时间周期内的运行指标，为用户提供多时间维度、多评价指标的横向、纵向、综合比较分析。</w:t>
      </w:r>
    </w:p>
    <w:p>
      <w:pPr>
        <w:bidi w:val="0"/>
        <w:rPr>
          <w:rFonts w:hint="default"/>
          <w:lang w:val="en-US" w:eastAsia="zh-CN"/>
        </w:rPr>
      </w:pPr>
      <w:r>
        <w:rPr>
          <w:rFonts w:hint="eastAsia"/>
          <w:lang w:val="en-US" w:eastAsia="zh-CN"/>
        </w:rPr>
        <w:t>支持为历史运行结果配置不同的指标评价模型进行运算分析。</w:t>
      </w:r>
    </w:p>
    <w:p>
      <w:pPr>
        <w:pStyle w:val="3"/>
        <w:bidi w:val="0"/>
        <w:ind w:left="567" w:leftChars="0" w:hanging="567" w:firstLineChars="0"/>
        <w:rPr>
          <w:rFonts w:hint="default"/>
          <w:lang w:val="en-US" w:eastAsia="zh-CN"/>
        </w:rPr>
      </w:pPr>
      <w:bookmarkStart w:id="82" w:name="_Toc2822"/>
      <w:r>
        <w:rPr>
          <w:rFonts w:hint="eastAsia"/>
          <w:lang w:val="en-US" w:eastAsia="zh-CN"/>
        </w:rPr>
        <w:t>运行监控</w:t>
      </w:r>
      <w:bookmarkEnd w:id="82"/>
    </w:p>
    <w:p>
      <w:pPr>
        <w:ind w:firstLine="480"/>
        <w:rPr>
          <w:rFonts w:ascii="宋体" w:hAnsi="宋体" w:cs="宋体"/>
        </w:rPr>
      </w:pPr>
      <w:r>
        <w:rPr>
          <w:rFonts w:hint="eastAsia" w:ascii="宋体" w:hAnsi="宋体" w:cs="宋体"/>
        </w:rPr>
        <w:t>实现</w:t>
      </w:r>
      <w:r>
        <w:rPr>
          <w:rFonts w:hint="eastAsia" w:ascii="宋体" w:hAnsi="宋体" w:cs="宋体"/>
          <w:lang w:val="en-US" w:eastAsia="zh-CN"/>
        </w:rPr>
        <w:t>各</w:t>
      </w:r>
      <w:r>
        <w:rPr>
          <w:rFonts w:hint="eastAsia" w:ascii="宋体" w:hAnsi="宋体" w:cs="宋体"/>
        </w:rPr>
        <w:t>能源</w:t>
      </w:r>
      <w:r>
        <w:rPr>
          <w:rFonts w:hint="eastAsia" w:ascii="宋体" w:hAnsi="宋体" w:cs="宋体"/>
          <w:lang w:val="en-US" w:eastAsia="zh-CN"/>
        </w:rPr>
        <w:t>子</w:t>
      </w:r>
      <w:r>
        <w:rPr>
          <w:rFonts w:hint="eastAsia" w:ascii="宋体" w:hAnsi="宋体" w:cs="宋体"/>
        </w:rPr>
        <w:t>系统可视化在线监</w:t>
      </w:r>
      <w:r>
        <w:rPr>
          <w:rFonts w:hint="eastAsia" w:ascii="宋体" w:hAnsi="宋体" w:cs="宋体"/>
          <w:lang w:val="en-US" w:eastAsia="zh-CN"/>
        </w:rPr>
        <w:t>控</w:t>
      </w:r>
      <w:r>
        <w:rPr>
          <w:rFonts w:hint="eastAsia" w:ascii="宋体" w:hAnsi="宋体" w:cs="宋体"/>
        </w:rPr>
        <w:t>，实时监</w:t>
      </w:r>
      <w:r>
        <w:rPr>
          <w:rFonts w:hint="eastAsia" w:ascii="宋体" w:hAnsi="宋体" w:cs="宋体"/>
          <w:lang w:val="en-US" w:eastAsia="zh-CN"/>
        </w:rPr>
        <w:t>控</w:t>
      </w:r>
      <w:r>
        <w:rPr>
          <w:rFonts w:hint="eastAsia" w:ascii="宋体" w:hAnsi="宋体" w:cs="宋体"/>
        </w:rPr>
        <w:t>能源设备设施运行工况、关键参数，提供能源系统异常预警、超限告警、故障告警，快速准确定位告警相关位置和设备，对能源数据、能源网络、能源设备全景式集中监</w:t>
      </w:r>
      <w:r>
        <w:rPr>
          <w:rFonts w:hint="eastAsia" w:ascii="宋体" w:hAnsi="宋体" w:cs="宋体"/>
          <w:lang w:val="en-US" w:eastAsia="zh-CN"/>
        </w:rPr>
        <w:t>控</w:t>
      </w:r>
      <w:r>
        <w:rPr>
          <w:rFonts w:hint="eastAsia" w:ascii="宋体" w:hAnsi="宋体" w:cs="宋体"/>
        </w:rPr>
        <w:t>，保障能源系统安全稳定运行。包括</w:t>
      </w:r>
      <w:r>
        <w:rPr>
          <w:rFonts w:hint="eastAsia" w:ascii="宋体" w:hAnsi="宋体" w:cs="宋体"/>
          <w:lang w:val="en-US" w:eastAsia="zh-CN"/>
        </w:rPr>
        <w:t>固体蓄热锅炉、光伏、小型风机、充电桩及电化学储能等</w:t>
      </w:r>
      <w:r>
        <w:rPr>
          <w:rFonts w:hint="eastAsia" w:ascii="宋体" w:hAnsi="宋体" w:cs="宋体"/>
          <w:color w:val="000000" w:themeColor="text1"/>
          <w:lang w:val="en-US" w:eastAsia="zh-CN"/>
          <w14:textFill>
            <w14:solidFill>
              <w14:schemeClr w14:val="tx1"/>
            </w14:solidFill>
          </w14:textFill>
        </w:rPr>
        <w:t>系统。</w:t>
      </w:r>
    </w:p>
    <w:p>
      <w:pPr>
        <w:pStyle w:val="4"/>
        <w:bidi w:val="0"/>
        <w:ind w:left="709" w:leftChars="0" w:hanging="709" w:firstLineChars="0"/>
      </w:pPr>
      <w:bookmarkStart w:id="83" w:name="_Toc25696"/>
      <w:bookmarkStart w:id="84" w:name="_Toc3372"/>
      <w:r>
        <w:rPr>
          <w:rFonts w:hint="eastAsia"/>
          <w:lang w:val="en-US" w:eastAsia="zh-CN"/>
        </w:rPr>
        <w:t>固体蓄热</w:t>
      </w:r>
      <w:r>
        <w:rPr>
          <w:rFonts w:hint="eastAsia"/>
        </w:rPr>
        <w:t>锅炉系统</w:t>
      </w:r>
      <w:bookmarkEnd w:id="83"/>
      <w:bookmarkEnd w:id="84"/>
    </w:p>
    <w:p>
      <w:pPr>
        <w:ind w:firstLine="480"/>
      </w:pPr>
      <w:r>
        <w:rPr>
          <w:rFonts w:hint="eastAsia"/>
        </w:rPr>
        <w:t>通过对</w:t>
      </w:r>
      <w:r>
        <w:rPr>
          <w:rFonts w:hint="eastAsia"/>
          <w:lang w:val="en-US" w:eastAsia="zh-CN"/>
        </w:rPr>
        <w:t>固体蓄热</w:t>
      </w:r>
      <w:r>
        <w:rPr>
          <w:rFonts w:hint="eastAsia"/>
        </w:rPr>
        <w:t>锅炉</w:t>
      </w:r>
      <w:r>
        <w:rPr>
          <w:rFonts w:hint="eastAsia"/>
          <w:lang w:val="en-US" w:eastAsia="zh-CN"/>
        </w:rPr>
        <w:t>系统</w:t>
      </w:r>
      <w:r>
        <w:rPr>
          <w:rFonts w:hint="eastAsia"/>
        </w:rPr>
        <w:t>的运行数据、运行状态、运行工况等实时监测，实现</w:t>
      </w:r>
      <w:r>
        <w:rPr>
          <w:rFonts w:hint="eastAsia"/>
          <w:lang w:val="en-US" w:eastAsia="zh-CN"/>
        </w:rPr>
        <w:t>固体蓄热</w:t>
      </w:r>
      <w:r>
        <w:rPr>
          <w:rFonts w:hint="eastAsia"/>
        </w:rPr>
        <w:t>锅炉系统运行监测、运行分析</w:t>
      </w:r>
      <w:r>
        <w:rPr>
          <w:rFonts w:hint="eastAsia"/>
          <w:lang w:val="en-US" w:eastAsia="zh-CN"/>
        </w:rPr>
        <w:t>及系统设备控制，</w:t>
      </w:r>
      <w:r>
        <w:rPr>
          <w:rFonts w:hint="eastAsia"/>
        </w:rPr>
        <w:t>保障系统安稳运行。</w:t>
      </w:r>
    </w:p>
    <w:p>
      <w:pPr>
        <w:numPr>
          <w:ilvl w:val="0"/>
          <w:numId w:val="3"/>
        </w:numPr>
        <w:ind w:firstLine="482"/>
        <w:rPr>
          <w:b/>
          <w:bCs/>
        </w:rPr>
      </w:pPr>
      <w:r>
        <w:rPr>
          <w:rFonts w:hint="eastAsia"/>
          <w:b/>
          <w:bCs/>
        </w:rPr>
        <w:t>监测主界面</w:t>
      </w:r>
    </w:p>
    <w:p>
      <w:pPr>
        <w:ind w:firstLine="480"/>
      </w:pPr>
      <w:r>
        <w:rPr>
          <w:rFonts w:hint="eastAsia"/>
        </w:rPr>
        <w:t>可视化展示</w:t>
      </w:r>
      <w:r>
        <w:rPr>
          <w:rFonts w:hint="eastAsia"/>
          <w:lang w:val="en-US" w:eastAsia="zh-CN"/>
        </w:rPr>
        <w:t>固体蓄热</w:t>
      </w:r>
      <w:r>
        <w:rPr>
          <w:rFonts w:hint="eastAsia"/>
        </w:rPr>
        <w:t>锅炉</w:t>
      </w:r>
      <w:r>
        <w:rPr>
          <w:rFonts w:hint="eastAsia"/>
          <w:lang w:val="en-US" w:eastAsia="zh-CN"/>
        </w:rPr>
        <w:t>系统</w:t>
      </w:r>
      <w:r>
        <w:rPr>
          <w:rFonts w:hint="eastAsia"/>
        </w:rPr>
        <w:t>设备原型、系统结构及能流情况，实时显示各监测点当前运行参数</w:t>
      </w:r>
      <w:r>
        <w:rPr>
          <w:rFonts w:hint="eastAsia"/>
          <w:lang w:eastAsia="zh-CN"/>
        </w:rPr>
        <w:t>、</w:t>
      </w:r>
      <w:r>
        <w:rPr>
          <w:rFonts w:hint="eastAsia"/>
        </w:rPr>
        <w:t>设备信息、设备历史记录</w:t>
      </w:r>
      <w:r>
        <w:rPr>
          <w:rFonts w:hint="eastAsia"/>
          <w:lang w:val="en-US" w:eastAsia="zh-CN"/>
        </w:rPr>
        <w:t>及</w:t>
      </w:r>
      <w:r>
        <w:rPr>
          <w:rFonts w:hint="eastAsia"/>
        </w:rPr>
        <w:t>间隔运行监测信息。</w:t>
      </w:r>
    </w:p>
    <w:p>
      <w:pPr>
        <w:pStyle w:val="6"/>
        <w:ind w:firstLine="0" w:firstLineChars="0"/>
        <w:rPr>
          <w:rFonts w:ascii="仿宋" w:hAnsi="仿宋" w:eastAsia="仿宋" w:cs="仿宋"/>
          <w:sz w:val="28"/>
          <w:szCs w:val="28"/>
        </w:rPr>
      </w:pPr>
      <w:r>
        <w:rPr>
          <w:rFonts w:hint="eastAsia" w:ascii="仿宋" w:hAnsi="仿宋" w:eastAsia="仿宋" w:cs="仿宋"/>
          <w:sz w:val="28"/>
          <w:szCs w:val="28"/>
        </w:rPr>
        <w:drawing>
          <wp:inline distT="0" distB="0" distL="114300" distR="114300">
            <wp:extent cx="5241290" cy="2856865"/>
            <wp:effectExtent l="0" t="0" r="1270" b="8255"/>
            <wp:docPr id="76" name="图片 76" descr="lALPJxf-yCukL7rNBDjNB4A_1920_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ALPJxf-yCukL7rNBDjNB4A_1920_1080"/>
                    <pic:cNvPicPr>
                      <a:picLocks noChangeAspect="1"/>
                    </pic:cNvPicPr>
                  </pic:nvPicPr>
                  <pic:blipFill>
                    <a:blip r:embed="rId20"/>
                    <a:stretch>
                      <a:fillRect/>
                    </a:stretch>
                  </pic:blipFill>
                  <pic:spPr>
                    <a:xfrm>
                      <a:off x="0" y="0"/>
                      <a:ext cx="5241290" cy="2856865"/>
                    </a:xfrm>
                    <a:prstGeom prst="rect">
                      <a:avLst/>
                    </a:prstGeom>
                  </pic:spPr>
                </pic:pic>
              </a:graphicData>
            </a:graphic>
          </wp:inline>
        </w:drawing>
      </w:r>
    </w:p>
    <w:p>
      <w:pPr>
        <w:ind w:firstLine="482"/>
        <w:rPr>
          <w:b/>
          <w:bCs/>
        </w:rPr>
      </w:pPr>
      <w:r>
        <w:rPr>
          <w:rFonts w:hint="eastAsia"/>
          <w:b/>
          <w:bCs/>
        </w:rPr>
        <w:t>（2）监测数据</w:t>
      </w:r>
    </w:p>
    <w:p>
      <w:pPr>
        <w:numPr>
          <w:ilvl w:val="0"/>
          <w:numId w:val="4"/>
        </w:numPr>
        <w:ind w:firstLine="480"/>
      </w:pPr>
      <w:r>
        <w:rPr>
          <w:rFonts w:hint="eastAsia"/>
          <w:lang w:val="en-US" w:eastAsia="zh-CN"/>
        </w:rPr>
        <w:t>实时监测环境参数；</w:t>
      </w:r>
    </w:p>
    <w:p>
      <w:pPr>
        <w:numPr>
          <w:ilvl w:val="0"/>
          <w:numId w:val="4"/>
        </w:numPr>
        <w:ind w:firstLine="480"/>
      </w:pPr>
      <w:r>
        <w:rPr>
          <w:rFonts w:hint="eastAsia"/>
        </w:rPr>
        <w:t>实时显示</w:t>
      </w:r>
      <w:r>
        <w:rPr>
          <w:rFonts w:hint="eastAsia"/>
          <w:lang w:val="en-US" w:eastAsia="zh-CN"/>
        </w:rPr>
        <w:t>固体蓄热</w:t>
      </w:r>
      <w:r>
        <w:rPr>
          <w:rFonts w:hint="eastAsia"/>
        </w:rPr>
        <w:t>锅炉机组运行工况，包括启停状态、负载率、</w:t>
      </w:r>
      <w:r>
        <w:rPr>
          <w:rFonts w:hint="eastAsia"/>
          <w:lang w:val="en-US" w:eastAsia="zh-CN"/>
        </w:rPr>
        <w:t>温度</w:t>
      </w:r>
      <w:r>
        <w:rPr>
          <w:rFonts w:hint="eastAsia"/>
        </w:rPr>
        <w:t>、压力、故障状态、告警信息</w:t>
      </w:r>
      <w:r>
        <w:rPr>
          <w:rFonts w:hint="eastAsia"/>
          <w:lang w:val="en-US" w:eastAsia="zh-CN"/>
        </w:rPr>
        <w:t>及蓄热温度</w:t>
      </w:r>
      <w:r>
        <w:rPr>
          <w:rFonts w:hint="eastAsia"/>
        </w:rPr>
        <w:t>等</w:t>
      </w:r>
      <w:r>
        <w:rPr>
          <w:rFonts w:hint="eastAsia"/>
          <w:lang w:val="en-US" w:eastAsia="zh-CN"/>
        </w:rPr>
        <w:t>内容</w:t>
      </w:r>
      <w:r>
        <w:rPr>
          <w:rFonts w:hint="eastAsia"/>
          <w:lang w:eastAsia="zh-CN"/>
        </w:rPr>
        <w:t>；</w:t>
      </w:r>
    </w:p>
    <w:p>
      <w:pPr>
        <w:numPr>
          <w:ilvl w:val="0"/>
          <w:numId w:val="4"/>
        </w:numPr>
        <w:ind w:firstLine="480"/>
      </w:pPr>
      <w:r>
        <w:rPr>
          <w:rFonts w:hint="eastAsia"/>
        </w:rPr>
        <w:t>实时显示水泵运行参数，包括启停状态、故障状态、实时功率、耗电量等</w:t>
      </w:r>
      <w:r>
        <w:rPr>
          <w:rFonts w:hint="eastAsia"/>
          <w:lang w:val="en-US" w:eastAsia="zh-CN"/>
        </w:rPr>
        <w:t>内容</w:t>
      </w:r>
      <w:r>
        <w:rPr>
          <w:rFonts w:hint="eastAsia"/>
          <w:lang w:eastAsia="zh-CN"/>
        </w:rPr>
        <w:t>；</w:t>
      </w:r>
    </w:p>
    <w:p>
      <w:pPr>
        <w:numPr>
          <w:ilvl w:val="0"/>
          <w:numId w:val="4"/>
        </w:numPr>
        <w:bidi w:val="0"/>
        <w:rPr>
          <w:rFonts w:hint="default"/>
          <w:lang w:val="en-US" w:eastAsia="zh-CN"/>
        </w:rPr>
      </w:pPr>
      <w:r>
        <w:rPr>
          <w:rFonts w:hint="eastAsia"/>
          <w:lang w:val="en-US" w:eastAsia="zh-CN"/>
        </w:rPr>
        <w:t>实时显示系统管路参数，包括</w:t>
      </w:r>
      <w:r>
        <w:rPr>
          <w:rFonts w:hint="default"/>
          <w:lang w:val="en-US" w:eastAsia="zh-CN"/>
        </w:rPr>
        <w:t>一</w:t>
      </w:r>
      <w:r>
        <w:rPr>
          <w:rFonts w:hint="eastAsia"/>
          <w:lang w:val="en-US" w:eastAsia="zh-CN"/>
        </w:rPr>
        <w:t>、二</w:t>
      </w:r>
      <w:r>
        <w:rPr>
          <w:rFonts w:hint="default"/>
          <w:lang w:val="en-US" w:eastAsia="zh-CN"/>
        </w:rPr>
        <w:t>网实时供回水温度</w:t>
      </w:r>
      <w:r>
        <w:rPr>
          <w:rFonts w:hint="eastAsia"/>
        </w:rPr>
        <w:t>、</w:t>
      </w:r>
      <w:r>
        <w:rPr>
          <w:rFonts w:hint="eastAsia"/>
          <w:lang w:val="en-US" w:eastAsia="zh-CN"/>
        </w:rPr>
        <w:t>压力、</w:t>
      </w:r>
      <w:r>
        <w:rPr>
          <w:rFonts w:hint="eastAsia"/>
        </w:rPr>
        <w:t>阀门状态</w:t>
      </w:r>
      <w:r>
        <w:rPr>
          <w:rFonts w:hint="eastAsia"/>
          <w:lang w:val="en-US" w:eastAsia="zh-CN"/>
        </w:rPr>
        <w:t>开度、末端温度</w:t>
      </w:r>
      <w:r>
        <w:rPr>
          <w:rFonts w:hint="eastAsia"/>
        </w:rPr>
        <w:t>等</w:t>
      </w:r>
      <w:r>
        <w:rPr>
          <w:rFonts w:hint="eastAsia"/>
          <w:lang w:val="en-US" w:eastAsia="zh-CN"/>
        </w:rPr>
        <w:t>内容</w:t>
      </w:r>
      <w:r>
        <w:rPr>
          <w:rFonts w:hint="eastAsia"/>
          <w:lang w:eastAsia="zh-CN"/>
        </w:rPr>
        <w:t>。</w:t>
      </w:r>
    </w:p>
    <w:p>
      <w:pPr>
        <w:ind w:firstLine="482"/>
        <w:rPr>
          <w:rFonts w:hint="default" w:eastAsia="仿宋"/>
          <w:b/>
          <w:bCs/>
          <w:lang w:val="en-US" w:eastAsia="zh-CN"/>
        </w:rPr>
      </w:pPr>
      <w:r>
        <w:rPr>
          <w:b/>
          <w:bCs/>
        </w:rPr>
        <w:t>（3）</w:t>
      </w:r>
      <w:r>
        <w:rPr>
          <w:rFonts w:hint="eastAsia"/>
          <w:b/>
          <w:bCs/>
        </w:rPr>
        <w:t>运行分析</w:t>
      </w:r>
      <w:r>
        <w:rPr>
          <w:rFonts w:hint="eastAsia"/>
          <w:b/>
          <w:bCs/>
          <w:lang w:val="en-US" w:eastAsia="zh-CN"/>
        </w:rPr>
        <w:t>与控制</w:t>
      </w:r>
    </w:p>
    <w:p>
      <w:pPr>
        <w:numPr>
          <w:ilvl w:val="0"/>
          <w:numId w:val="4"/>
        </w:numPr>
        <w:ind w:firstLine="480"/>
      </w:pPr>
      <w:r>
        <w:rPr>
          <w:rFonts w:hint="eastAsia"/>
        </w:rPr>
        <w:t>实时显示</w:t>
      </w:r>
      <w:r>
        <w:rPr>
          <w:rFonts w:hint="eastAsia"/>
          <w:lang w:val="en-US" w:eastAsia="zh-CN"/>
        </w:rPr>
        <w:t>固体蓄热</w:t>
      </w:r>
      <w:r>
        <w:rPr>
          <w:rFonts w:hint="eastAsia"/>
        </w:rPr>
        <w:t>锅炉系统运行分析数据，帮助</w:t>
      </w:r>
      <w:r>
        <w:rPr>
          <w:rFonts w:hint="eastAsia"/>
          <w:lang w:eastAsia="zh-Hans"/>
        </w:rPr>
        <w:t>项目</w:t>
      </w:r>
      <w:r>
        <w:rPr>
          <w:rFonts w:hint="eastAsia"/>
        </w:rPr>
        <w:t>用户分析系统运行状况，发现异常问题和节能降耗机会</w:t>
      </w:r>
      <w:r>
        <w:rPr>
          <w:rFonts w:hint="eastAsia"/>
          <w:lang w:eastAsia="zh-CN"/>
        </w:rPr>
        <w:t>；</w:t>
      </w:r>
    </w:p>
    <w:p>
      <w:pPr>
        <w:numPr>
          <w:ilvl w:val="0"/>
          <w:numId w:val="4"/>
        </w:numPr>
        <w:ind w:firstLine="480"/>
      </w:pPr>
      <w:r>
        <w:rPr>
          <w:rFonts w:hint="eastAsia"/>
        </w:rPr>
        <w:t>实时显示</w:t>
      </w:r>
      <w:r>
        <w:rPr>
          <w:rFonts w:hint="eastAsia"/>
          <w:lang w:val="en-US" w:eastAsia="zh-CN"/>
        </w:rPr>
        <w:t>固体蓄热</w:t>
      </w:r>
      <w:r>
        <w:rPr>
          <w:rFonts w:hint="eastAsia"/>
        </w:rPr>
        <w:t>锅炉</w:t>
      </w:r>
      <w:r>
        <w:rPr>
          <w:rFonts w:hint="eastAsia"/>
          <w:lang w:val="en-US" w:eastAsia="zh-CN"/>
        </w:rPr>
        <w:t>电</w:t>
      </w:r>
      <w:r>
        <w:rPr>
          <w:rFonts w:hint="eastAsia"/>
        </w:rPr>
        <w:t>热</w:t>
      </w:r>
      <w:r>
        <w:rPr>
          <w:rFonts w:hint="eastAsia"/>
          <w:lang w:val="en-US" w:eastAsia="zh-CN"/>
        </w:rPr>
        <w:t>转换</w:t>
      </w:r>
      <w:r>
        <w:rPr>
          <w:rFonts w:hint="eastAsia"/>
        </w:rPr>
        <w:t>效率及单耗等指标数据，与标准值及先进值进行对标分析</w:t>
      </w:r>
      <w:r>
        <w:rPr>
          <w:rFonts w:hint="eastAsia"/>
          <w:lang w:eastAsia="zh-CN"/>
        </w:rPr>
        <w:t>；</w:t>
      </w:r>
    </w:p>
    <w:p>
      <w:pPr>
        <w:numPr>
          <w:ilvl w:val="0"/>
          <w:numId w:val="4"/>
        </w:numPr>
        <w:bidi w:val="0"/>
        <w:rPr>
          <w:rFonts w:hint="default"/>
          <w:lang w:val="en-US" w:eastAsia="zh-CN"/>
        </w:rPr>
      </w:pPr>
      <w:r>
        <w:rPr>
          <w:rFonts w:hint="eastAsia"/>
          <w:lang w:val="en-US" w:eastAsia="zh-CN"/>
        </w:rPr>
        <w:t>可实现锅炉系统参数设置、点控及系统群控。</w:t>
      </w:r>
    </w:p>
    <w:p>
      <w:pPr>
        <w:pStyle w:val="4"/>
        <w:bidi w:val="0"/>
        <w:ind w:left="709" w:leftChars="0" w:hanging="709" w:firstLineChars="0"/>
      </w:pPr>
      <w:bookmarkStart w:id="85" w:name="_Toc211"/>
      <w:bookmarkStart w:id="86" w:name="_Toc8314"/>
      <w:r>
        <w:rPr>
          <w:rFonts w:hint="eastAsia"/>
        </w:rPr>
        <w:t>光伏</w:t>
      </w:r>
      <w:r>
        <w:rPr>
          <w:rFonts w:hint="eastAsia"/>
          <w:lang w:val="en-US" w:eastAsia="zh-CN"/>
        </w:rPr>
        <w:t>发电</w:t>
      </w:r>
      <w:r>
        <w:rPr>
          <w:rFonts w:hint="eastAsia"/>
        </w:rPr>
        <w:t>系统</w:t>
      </w:r>
      <w:bookmarkEnd w:id="85"/>
      <w:bookmarkEnd w:id="86"/>
    </w:p>
    <w:p>
      <w:pPr>
        <w:ind w:firstLine="480"/>
      </w:pPr>
      <w:r>
        <w:t>依据光伏</w:t>
      </w:r>
      <w:r>
        <w:rPr>
          <w:rFonts w:hint="eastAsia"/>
          <w:lang w:val="en-US" w:eastAsia="zh-CN"/>
        </w:rPr>
        <w:t>发电</w:t>
      </w:r>
      <w:r>
        <w:rPr>
          <w:rFonts w:hint="eastAsia"/>
        </w:rPr>
        <w:t>系统</w:t>
      </w:r>
      <w:r>
        <w:t>运行管理特点，全景式展现光伏</w:t>
      </w:r>
      <w:r>
        <w:rPr>
          <w:rFonts w:hint="eastAsia"/>
          <w:lang w:val="en-US" w:eastAsia="zh-CN"/>
        </w:rPr>
        <w:t>发电</w:t>
      </w:r>
      <w:r>
        <w:t>系统运行数据，集日常运行管理、实时监测、数据分析及线上运维功能为一体，对设备安全隐患、故障信息进行智能分析及智能告警，保障光伏</w:t>
      </w:r>
      <w:r>
        <w:rPr>
          <w:rFonts w:hint="eastAsia"/>
          <w:lang w:val="en-US" w:eastAsia="zh-CN"/>
        </w:rPr>
        <w:t>发电</w:t>
      </w:r>
      <w:r>
        <w:t>系统安稳运行。</w:t>
      </w:r>
    </w:p>
    <w:p>
      <w:pPr>
        <w:ind w:firstLine="482"/>
        <w:rPr>
          <w:rFonts w:hint="eastAsia"/>
        </w:rPr>
      </w:pPr>
      <w:r>
        <w:rPr>
          <w:rFonts w:hint="eastAsia"/>
          <w:b/>
          <w:bCs/>
        </w:rPr>
        <w:t>（1）监测主界面</w:t>
      </w:r>
    </w:p>
    <w:p>
      <w:pPr>
        <w:bidi w:val="0"/>
        <w:rPr>
          <w:rFonts w:hint="eastAsia" w:ascii="仿宋" w:hAnsi="仿宋" w:eastAsia="仿宋" w:cs="仿宋"/>
          <w:sz w:val="28"/>
          <w:szCs w:val="28"/>
          <w:lang w:eastAsia="zh-CN"/>
        </w:rPr>
      </w:pPr>
      <w:r>
        <w:rPr>
          <w:rFonts w:hint="eastAsia"/>
        </w:rPr>
        <w:t>可视化显示</w:t>
      </w:r>
      <w:r>
        <w:rPr>
          <w:rFonts w:hint="eastAsia"/>
          <w:lang w:val="en-US" w:eastAsia="zh-CN"/>
        </w:rPr>
        <w:t>光伏发电</w:t>
      </w:r>
      <w:r>
        <w:rPr>
          <w:rFonts w:hint="eastAsia"/>
        </w:rPr>
        <w:t>系统结构、设备分布及能流情况，实时显示各监测点当前运行参数，设备信息、设备历史记录</w:t>
      </w:r>
      <w:r>
        <w:rPr>
          <w:rFonts w:hint="eastAsia"/>
          <w:lang w:val="en-US" w:eastAsia="zh-CN"/>
        </w:rPr>
        <w:t>及</w:t>
      </w:r>
      <w:r>
        <w:rPr>
          <w:rFonts w:hint="eastAsia"/>
        </w:rPr>
        <w:t>间隔运行监测信息。</w:t>
      </w:r>
    </w:p>
    <w:p>
      <w:pPr>
        <w:ind w:firstLine="0" w:firstLineChars="0"/>
        <w:jc w:val="left"/>
        <w:rPr>
          <w:rFonts w:ascii="仿宋" w:hAnsi="仿宋" w:eastAsia="仿宋" w:cs="仿宋"/>
          <w:sz w:val="28"/>
          <w:szCs w:val="28"/>
        </w:rPr>
      </w:pPr>
      <w:r>
        <w:rPr>
          <w:rFonts w:hint="eastAsia" w:ascii="仿宋" w:hAnsi="仿宋" w:eastAsia="仿宋" w:cs="仿宋"/>
          <w:sz w:val="28"/>
          <w:szCs w:val="28"/>
        </w:rPr>
        <w:drawing>
          <wp:inline distT="0" distB="0" distL="114300" distR="114300">
            <wp:extent cx="5274310" cy="2440940"/>
            <wp:effectExtent l="0" t="0" r="13970" b="12700"/>
            <wp:docPr id="67" name="图片 67" descr="168992836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89928365730"/>
                    <pic:cNvPicPr>
                      <a:picLocks noChangeAspect="1"/>
                    </pic:cNvPicPr>
                  </pic:nvPicPr>
                  <pic:blipFill>
                    <a:blip r:embed="rId21"/>
                    <a:stretch>
                      <a:fillRect/>
                    </a:stretch>
                  </pic:blipFill>
                  <pic:spPr>
                    <a:xfrm>
                      <a:off x="0" y="0"/>
                      <a:ext cx="5274310" cy="2440940"/>
                    </a:xfrm>
                    <a:prstGeom prst="rect">
                      <a:avLst/>
                    </a:prstGeom>
                  </pic:spPr>
                </pic:pic>
              </a:graphicData>
            </a:graphic>
          </wp:inline>
        </w:drawing>
      </w:r>
    </w:p>
    <w:p>
      <w:pPr>
        <w:ind w:firstLine="482"/>
        <w:rPr>
          <w:b/>
          <w:bCs/>
        </w:rPr>
      </w:pPr>
      <w:r>
        <w:rPr>
          <w:rFonts w:hint="eastAsia"/>
          <w:b/>
          <w:bCs/>
        </w:rPr>
        <w:t>（2）监测数据</w:t>
      </w:r>
    </w:p>
    <w:p>
      <w:pPr>
        <w:numPr>
          <w:ilvl w:val="0"/>
          <w:numId w:val="5"/>
        </w:numPr>
        <w:bidi w:val="0"/>
        <w:rPr>
          <w:rFonts w:hint="eastAsia"/>
        </w:rPr>
      </w:pPr>
      <w:r>
        <w:rPr>
          <w:rFonts w:hint="eastAsia"/>
          <w:lang w:val="en-US" w:eastAsia="zh-CN"/>
        </w:rPr>
        <w:t>实时监测</w:t>
      </w:r>
      <w:r>
        <w:rPr>
          <w:rFonts w:hint="eastAsia"/>
        </w:rPr>
        <w:t>光伏发电设备安装位置、环境监测</w:t>
      </w:r>
      <w:r>
        <w:rPr>
          <w:rFonts w:hint="eastAsia"/>
          <w:lang w:val="en-US" w:eastAsia="zh-CN"/>
        </w:rPr>
        <w:t>数据</w:t>
      </w:r>
      <w:r>
        <w:rPr>
          <w:rFonts w:hint="eastAsia"/>
          <w:lang w:eastAsia="zh-CN"/>
        </w:rPr>
        <w:t>；</w:t>
      </w:r>
    </w:p>
    <w:p>
      <w:pPr>
        <w:numPr>
          <w:ilvl w:val="0"/>
          <w:numId w:val="5"/>
        </w:numPr>
        <w:bidi w:val="0"/>
        <w:rPr>
          <w:rFonts w:hint="eastAsia"/>
        </w:rPr>
      </w:pPr>
      <w:r>
        <w:rPr>
          <w:rFonts w:hint="eastAsia"/>
        </w:rPr>
        <w:t>实时显示光伏</w:t>
      </w:r>
      <w:r>
        <w:rPr>
          <w:rFonts w:hint="eastAsia"/>
          <w:lang w:val="en-US" w:eastAsia="zh-CN"/>
        </w:rPr>
        <w:t>发电</w:t>
      </w:r>
      <w:r>
        <w:rPr>
          <w:rFonts w:hint="eastAsia"/>
        </w:rPr>
        <w:t>系统发电及运行数据</w:t>
      </w:r>
      <w:r>
        <w:rPr>
          <w:rFonts w:hint="eastAsia"/>
          <w:lang w:eastAsia="zh-CN"/>
        </w:rPr>
        <w:t>：</w:t>
      </w:r>
      <w:r>
        <w:rPr>
          <w:rFonts w:hint="eastAsia"/>
        </w:rPr>
        <w:t>包含并网功率</w:t>
      </w:r>
      <w:r>
        <w:rPr>
          <w:rFonts w:hint="eastAsia"/>
          <w:lang w:eastAsia="zh-CN"/>
        </w:rPr>
        <w:t>、</w:t>
      </w:r>
      <w:r>
        <w:rPr>
          <w:rFonts w:hint="eastAsia"/>
        </w:rPr>
        <w:t>当前发电总功率、日发电量、累计发电量</w:t>
      </w:r>
      <w:r>
        <w:rPr>
          <w:rFonts w:hint="eastAsia"/>
          <w:lang w:eastAsia="zh-CN"/>
        </w:rPr>
        <w:t>、</w:t>
      </w:r>
      <w:r>
        <w:rPr>
          <w:rFonts w:hint="eastAsia"/>
        </w:rPr>
        <w:t>每天</w:t>
      </w:r>
      <w:r>
        <w:rPr>
          <w:rFonts w:hint="eastAsia"/>
          <w:lang w:val="en-US" w:eastAsia="zh-CN"/>
        </w:rPr>
        <w:t>功率及发电量</w:t>
      </w:r>
      <w:r>
        <w:rPr>
          <w:rFonts w:hint="eastAsia"/>
        </w:rPr>
        <w:t>曲线图</w:t>
      </w:r>
      <w:r>
        <w:rPr>
          <w:rFonts w:hint="eastAsia"/>
          <w:lang w:eastAsia="zh-CN"/>
        </w:rPr>
        <w:t>、</w:t>
      </w:r>
      <w:r>
        <w:rPr>
          <w:rFonts w:hint="eastAsia"/>
          <w:lang w:val="en-US" w:eastAsia="zh-CN"/>
        </w:rPr>
        <w:t>二氧化碳减排量等内容</w:t>
      </w:r>
      <w:r>
        <w:rPr>
          <w:rFonts w:hint="eastAsia"/>
          <w:lang w:eastAsia="zh-CN"/>
        </w:rPr>
        <w:t>；</w:t>
      </w:r>
    </w:p>
    <w:p>
      <w:pPr>
        <w:numPr>
          <w:ilvl w:val="0"/>
          <w:numId w:val="5"/>
        </w:numPr>
        <w:bidi w:val="0"/>
      </w:pPr>
      <w:r>
        <w:rPr>
          <w:rFonts w:hint="eastAsia"/>
          <w:lang w:val="en-US" w:eastAsia="zh-CN"/>
        </w:rPr>
        <w:t>实时监测设备故障、</w:t>
      </w:r>
      <w:r>
        <w:rPr>
          <w:rFonts w:hint="eastAsia"/>
        </w:rPr>
        <w:t>告警管理等</w:t>
      </w:r>
      <w:r>
        <w:rPr>
          <w:rFonts w:hint="eastAsia"/>
          <w:lang w:val="en-US" w:eastAsia="zh-CN"/>
        </w:rPr>
        <w:t>内容</w:t>
      </w:r>
      <w:r>
        <w:rPr>
          <w:rFonts w:hint="eastAsia"/>
        </w:rPr>
        <w:t>。</w:t>
      </w:r>
    </w:p>
    <w:p>
      <w:pPr>
        <w:ind w:firstLine="0" w:firstLineChars="0"/>
        <w:rPr>
          <w:rFonts w:ascii="仿宋" w:hAnsi="仿宋" w:eastAsia="仿宋" w:cs="仿宋"/>
          <w:szCs w:val="28"/>
        </w:rPr>
      </w:pPr>
      <w:r>
        <w:rPr>
          <w:rFonts w:hint="eastAsia" w:ascii="仿宋" w:hAnsi="仿宋" w:eastAsia="仿宋" w:cs="仿宋"/>
          <w:szCs w:val="28"/>
        </w:rPr>
        <w:drawing>
          <wp:inline distT="0" distB="0" distL="114300" distR="114300">
            <wp:extent cx="5269865" cy="297053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69865" cy="2970530"/>
                    </a:xfrm>
                    <a:prstGeom prst="rect">
                      <a:avLst/>
                    </a:prstGeom>
                    <a:noFill/>
                    <a:ln>
                      <a:noFill/>
                    </a:ln>
                  </pic:spPr>
                </pic:pic>
              </a:graphicData>
            </a:graphic>
          </wp:inline>
        </w:drawing>
      </w:r>
    </w:p>
    <w:p>
      <w:pPr>
        <w:ind w:firstLine="482"/>
        <w:rPr>
          <w:b/>
          <w:bCs/>
        </w:rPr>
      </w:pPr>
      <w:r>
        <w:rPr>
          <w:rFonts w:hint="eastAsia"/>
          <w:b/>
          <w:bCs/>
        </w:rPr>
        <w:t>（3）运行分析</w:t>
      </w:r>
    </w:p>
    <w:p>
      <w:pPr>
        <w:ind w:firstLine="480"/>
      </w:pPr>
      <w:r>
        <w:rPr>
          <w:rFonts w:hint="eastAsia"/>
        </w:rPr>
        <w:t>实时监测光伏</w:t>
      </w:r>
      <w:r>
        <w:rPr>
          <w:rFonts w:hint="eastAsia"/>
          <w:lang w:val="en-US" w:eastAsia="zh-CN"/>
        </w:rPr>
        <w:t>发电</w:t>
      </w:r>
      <w:r>
        <w:rPr>
          <w:rFonts w:hint="eastAsia"/>
        </w:rPr>
        <w:t>系统逆变器详细运行数据</w:t>
      </w:r>
      <w:r>
        <w:rPr>
          <w:rFonts w:hint="eastAsia"/>
          <w:lang w:val="en-US" w:eastAsia="zh-CN"/>
        </w:rPr>
        <w:t>及</w:t>
      </w:r>
      <w:r>
        <w:rPr>
          <w:rFonts w:hint="eastAsia"/>
        </w:rPr>
        <w:t>并网点设备运行工况,</w:t>
      </w:r>
      <w:r>
        <w:rPr>
          <w:rFonts w:hint="eastAsia"/>
          <w:lang w:val="en-US" w:eastAsia="zh-CN"/>
        </w:rPr>
        <w:t>并对</w:t>
      </w:r>
      <w:r>
        <w:rPr>
          <w:rFonts w:hint="eastAsia"/>
        </w:rPr>
        <w:t>逆变器运行参数包含：直流电压、直流电流、直流功率、交流电压、交流电流、逆变器机内温度、频率、功率因数、当前发电功率、日发电量、累计发电量、每天发电功率曲线图、太阳辐射量</w:t>
      </w:r>
      <w:r>
        <w:rPr>
          <w:rFonts w:hint="eastAsia"/>
          <w:lang w:val="en-US" w:eastAsia="zh-CN"/>
        </w:rPr>
        <w:t>等进行分析</w:t>
      </w:r>
      <w:r>
        <w:rPr>
          <w:rFonts w:hint="eastAsia"/>
        </w:rPr>
        <w:t>，准确掌握光伏</w:t>
      </w:r>
      <w:r>
        <w:rPr>
          <w:rFonts w:hint="eastAsia"/>
          <w:lang w:val="en-US" w:eastAsia="zh-CN"/>
        </w:rPr>
        <w:t>发电</w:t>
      </w:r>
      <w:r>
        <w:rPr>
          <w:rFonts w:hint="eastAsia"/>
        </w:rPr>
        <w:t>系统运行情况，及时快速处理问题，保障光伏</w:t>
      </w:r>
      <w:r>
        <w:rPr>
          <w:rFonts w:hint="eastAsia"/>
          <w:lang w:val="en-US" w:eastAsia="zh-CN"/>
        </w:rPr>
        <w:t>发电</w:t>
      </w:r>
      <w:r>
        <w:rPr>
          <w:rFonts w:hint="eastAsia"/>
        </w:rPr>
        <w:t>系统安全运行。</w:t>
      </w:r>
    </w:p>
    <w:p>
      <w:pPr>
        <w:pStyle w:val="6"/>
        <w:ind w:firstLine="0" w:firstLineChars="0"/>
        <w:rPr>
          <w:rFonts w:hint="eastAsia" w:ascii="仿宋" w:hAnsi="仿宋" w:eastAsia="仿宋" w:cs="仿宋"/>
          <w:szCs w:val="28"/>
        </w:rPr>
      </w:pPr>
      <w:r>
        <w:rPr>
          <w:rFonts w:hint="eastAsia" w:ascii="仿宋" w:hAnsi="仿宋" w:eastAsia="仿宋" w:cs="仿宋"/>
          <w:szCs w:val="28"/>
        </w:rPr>
        <w:drawing>
          <wp:inline distT="0" distB="0" distL="114300" distR="114300">
            <wp:extent cx="5273040" cy="2967355"/>
            <wp:effectExtent l="0" t="0" r="0" b="444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3"/>
                    <a:stretch>
                      <a:fillRect/>
                    </a:stretch>
                  </pic:blipFill>
                  <pic:spPr>
                    <a:xfrm>
                      <a:off x="0" y="0"/>
                      <a:ext cx="5273040" cy="2967355"/>
                    </a:xfrm>
                    <a:prstGeom prst="rect">
                      <a:avLst/>
                    </a:prstGeom>
                    <a:noFill/>
                    <a:ln>
                      <a:noFill/>
                    </a:ln>
                  </pic:spPr>
                </pic:pic>
              </a:graphicData>
            </a:graphic>
          </wp:inline>
        </w:drawing>
      </w:r>
    </w:p>
    <w:p>
      <w:pPr>
        <w:pStyle w:val="4"/>
        <w:bidi w:val="0"/>
        <w:rPr>
          <w:rFonts w:hint="eastAsia"/>
          <w:lang w:val="en-US" w:eastAsia="zh-CN"/>
        </w:rPr>
      </w:pPr>
      <w:bookmarkStart w:id="87" w:name="_Toc29886"/>
      <w:r>
        <w:rPr>
          <w:rFonts w:hint="eastAsia"/>
          <w:lang w:val="en-US" w:eastAsia="zh-CN"/>
        </w:rPr>
        <w:t>风力发电系统</w:t>
      </w:r>
      <w:bookmarkEnd w:id="87"/>
    </w:p>
    <w:p>
      <w:pPr>
        <w:bidi w:val="0"/>
        <w:rPr>
          <w:rFonts w:hint="eastAsia"/>
        </w:rPr>
      </w:pPr>
      <w:r>
        <w:t>依据</w:t>
      </w:r>
      <w:r>
        <w:rPr>
          <w:rFonts w:hint="eastAsia"/>
          <w:lang w:val="en-US" w:eastAsia="zh-CN"/>
        </w:rPr>
        <w:t>风力发电</w:t>
      </w:r>
      <w:r>
        <w:rPr>
          <w:rFonts w:hint="eastAsia"/>
        </w:rPr>
        <w:t>系统</w:t>
      </w:r>
      <w:r>
        <w:t>运行管理特点，全景式展现</w:t>
      </w:r>
      <w:r>
        <w:rPr>
          <w:rFonts w:hint="eastAsia"/>
          <w:lang w:val="en-US" w:eastAsia="zh-CN"/>
        </w:rPr>
        <w:t>风力发电</w:t>
      </w:r>
      <w:r>
        <w:t>系统运行数据，集日常运行管理、实时监测、数据分析及线上运维功能为一体，对设备安全隐患、故障信息进行智能分析及智能告警，保障</w:t>
      </w:r>
      <w:r>
        <w:rPr>
          <w:rFonts w:hint="eastAsia"/>
          <w:lang w:val="en-US" w:eastAsia="zh-CN"/>
        </w:rPr>
        <w:t>风力发电</w:t>
      </w:r>
      <w:r>
        <w:t>系统安稳运行。</w:t>
      </w:r>
      <w:r>
        <w:rPr>
          <w:rFonts w:hint="eastAsia"/>
        </w:rPr>
        <w:t xml:space="preserve"> </w:t>
      </w:r>
    </w:p>
    <w:p>
      <w:pPr>
        <w:ind w:firstLine="482"/>
        <w:rPr>
          <w:rFonts w:hint="eastAsia"/>
        </w:rPr>
      </w:pPr>
      <w:r>
        <w:rPr>
          <w:rFonts w:hint="eastAsia"/>
          <w:b/>
          <w:bCs/>
        </w:rPr>
        <w:t>（1）监测主界面</w:t>
      </w:r>
    </w:p>
    <w:p>
      <w:pPr>
        <w:bidi w:val="0"/>
        <w:rPr>
          <w:rFonts w:hint="eastAsia" w:ascii="仿宋" w:hAnsi="仿宋" w:eastAsia="仿宋" w:cs="仿宋"/>
          <w:sz w:val="28"/>
          <w:szCs w:val="28"/>
          <w:lang w:val="en-US" w:eastAsia="zh-CN"/>
        </w:rPr>
      </w:pPr>
      <w:r>
        <w:rPr>
          <w:rFonts w:hint="eastAsia"/>
        </w:rPr>
        <w:t>可视化显示</w:t>
      </w:r>
      <w:r>
        <w:rPr>
          <w:rFonts w:hint="eastAsia"/>
          <w:lang w:val="en-US" w:eastAsia="zh-CN"/>
        </w:rPr>
        <w:t>风力发电</w:t>
      </w:r>
      <w:r>
        <w:rPr>
          <w:rFonts w:hint="eastAsia"/>
        </w:rPr>
        <w:t>系统结构、设备分布及能流情况，实时显示各监测点当前运行参数，设备信息、设备历史记录</w:t>
      </w:r>
      <w:r>
        <w:rPr>
          <w:rFonts w:hint="eastAsia"/>
          <w:lang w:val="en-US" w:eastAsia="zh-CN"/>
        </w:rPr>
        <w:t>及</w:t>
      </w:r>
      <w:r>
        <w:rPr>
          <w:rFonts w:hint="eastAsia"/>
        </w:rPr>
        <w:t>间隔运行监测信息。</w:t>
      </w:r>
    </w:p>
    <w:p>
      <w:pPr>
        <w:spacing w:before="156"/>
        <w:ind w:firstLine="0" w:firstLineChars="0"/>
        <w:jc w:val="left"/>
        <w:rPr>
          <w:rFonts w:hint="eastAsia" w:ascii="仿宋" w:hAnsi="仿宋" w:eastAsia="仿宋"/>
          <w:sz w:val="28"/>
          <w:szCs w:val="28"/>
          <w:lang w:eastAsia="zh-CN"/>
        </w:rPr>
      </w:pPr>
      <w:r>
        <w:rPr>
          <w:rFonts w:hint="eastAsia" w:ascii="仿宋" w:hAnsi="仿宋" w:eastAsia="仿宋"/>
          <w:sz w:val="28"/>
          <w:szCs w:val="28"/>
          <w:lang w:eastAsia="zh-CN"/>
        </w:rPr>
        <w:drawing>
          <wp:inline distT="0" distB="0" distL="114300" distR="114300">
            <wp:extent cx="5269230" cy="2313940"/>
            <wp:effectExtent l="0" t="0" r="3810" b="2540"/>
            <wp:docPr id="6" name="图片 6" descr="169232137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92321375874"/>
                    <pic:cNvPicPr>
                      <a:picLocks noChangeAspect="1"/>
                    </pic:cNvPicPr>
                  </pic:nvPicPr>
                  <pic:blipFill>
                    <a:blip r:embed="rId24"/>
                    <a:stretch>
                      <a:fillRect/>
                    </a:stretch>
                  </pic:blipFill>
                  <pic:spPr>
                    <a:xfrm>
                      <a:off x="0" y="0"/>
                      <a:ext cx="5269230" cy="2313940"/>
                    </a:xfrm>
                    <a:prstGeom prst="rect">
                      <a:avLst/>
                    </a:prstGeom>
                  </pic:spPr>
                </pic:pic>
              </a:graphicData>
            </a:graphic>
          </wp:inline>
        </w:drawing>
      </w:r>
    </w:p>
    <w:p>
      <w:pPr>
        <w:ind w:firstLine="482"/>
        <w:rPr>
          <w:b/>
          <w:bCs/>
        </w:rPr>
      </w:pPr>
      <w:r>
        <w:rPr>
          <w:rFonts w:hint="eastAsia"/>
          <w:b/>
          <w:bCs/>
        </w:rPr>
        <w:t>（2）监测数据</w:t>
      </w:r>
    </w:p>
    <w:p>
      <w:pPr>
        <w:numPr>
          <w:ilvl w:val="0"/>
          <w:numId w:val="5"/>
        </w:numPr>
        <w:bidi w:val="0"/>
        <w:rPr>
          <w:rFonts w:hint="eastAsia"/>
        </w:rPr>
      </w:pPr>
      <w:r>
        <w:rPr>
          <w:rFonts w:hint="eastAsia"/>
          <w:lang w:val="en-US" w:eastAsia="zh-CN"/>
        </w:rPr>
        <w:t>实时监测风力</w:t>
      </w:r>
      <w:r>
        <w:rPr>
          <w:rFonts w:hint="eastAsia"/>
        </w:rPr>
        <w:t>发电设备安装位置、环境监测</w:t>
      </w:r>
      <w:r>
        <w:rPr>
          <w:rFonts w:hint="eastAsia"/>
          <w:lang w:val="en-US" w:eastAsia="zh-CN"/>
        </w:rPr>
        <w:t>数据</w:t>
      </w:r>
      <w:r>
        <w:rPr>
          <w:rFonts w:hint="eastAsia"/>
          <w:lang w:eastAsia="zh-CN"/>
        </w:rPr>
        <w:t>；</w:t>
      </w:r>
    </w:p>
    <w:p>
      <w:pPr>
        <w:numPr>
          <w:ilvl w:val="0"/>
          <w:numId w:val="5"/>
        </w:numPr>
        <w:bidi w:val="0"/>
        <w:rPr>
          <w:rFonts w:hint="eastAsia"/>
        </w:rPr>
      </w:pPr>
      <w:r>
        <w:rPr>
          <w:rFonts w:hint="eastAsia"/>
        </w:rPr>
        <w:t>实时显示</w:t>
      </w:r>
      <w:r>
        <w:rPr>
          <w:rFonts w:hint="eastAsia"/>
          <w:lang w:val="en-US" w:eastAsia="zh-CN"/>
        </w:rPr>
        <w:t>风力发电</w:t>
      </w:r>
      <w:r>
        <w:rPr>
          <w:rFonts w:hint="eastAsia"/>
        </w:rPr>
        <w:t>系统发电及运行数据</w:t>
      </w:r>
      <w:r>
        <w:rPr>
          <w:rFonts w:hint="eastAsia"/>
          <w:lang w:eastAsia="zh-CN"/>
        </w:rPr>
        <w:t>：</w:t>
      </w:r>
      <w:r>
        <w:rPr>
          <w:rFonts w:hint="eastAsia"/>
        </w:rPr>
        <w:t>包含</w:t>
      </w:r>
      <w:r>
        <w:rPr>
          <w:rFonts w:hint="eastAsia"/>
          <w:lang w:val="en-US" w:eastAsia="zh-CN"/>
        </w:rPr>
        <w:t>并上</w:t>
      </w:r>
      <w:r>
        <w:rPr>
          <w:rFonts w:hint="eastAsia"/>
        </w:rPr>
        <w:t>网功率</w:t>
      </w:r>
      <w:r>
        <w:rPr>
          <w:rFonts w:hint="eastAsia"/>
          <w:lang w:eastAsia="zh-CN"/>
        </w:rPr>
        <w:t>、</w:t>
      </w:r>
      <w:r>
        <w:rPr>
          <w:rFonts w:hint="eastAsia"/>
        </w:rPr>
        <w:t>当前发电总功率、日总发电量、累计总发电量以及每天发电功率曲线图</w:t>
      </w:r>
      <w:r>
        <w:rPr>
          <w:rFonts w:hint="eastAsia"/>
          <w:lang w:val="en-US" w:eastAsia="zh-CN"/>
        </w:rPr>
        <w:t>等内容</w:t>
      </w:r>
      <w:r>
        <w:rPr>
          <w:rFonts w:hint="eastAsia"/>
          <w:lang w:eastAsia="zh-CN"/>
        </w:rPr>
        <w:t>；</w:t>
      </w:r>
    </w:p>
    <w:p>
      <w:pPr>
        <w:numPr>
          <w:ilvl w:val="0"/>
          <w:numId w:val="5"/>
        </w:numPr>
        <w:bidi w:val="0"/>
      </w:pPr>
      <w:r>
        <w:rPr>
          <w:rFonts w:hint="eastAsia"/>
          <w:lang w:val="en-US" w:eastAsia="zh-CN"/>
        </w:rPr>
        <w:t>实时监测设备故障、</w:t>
      </w:r>
      <w:r>
        <w:rPr>
          <w:rFonts w:hint="eastAsia"/>
        </w:rPr>
        <w:t>告警管理等</w:t>
      </w:r>
      <w:r>
        <w:rPr>
          <w:rFonts w:hint="eastAsia"/>
          <w:lang w:val="en-US" w:eastAsia="zh-CN"/>
        </w:rPr>
        <w:t>内容</w:t>
      </w:r>
      <w:r>
        <w:rPr>
          <w:rFonts w:hint="eastAsia"/>
        </w:rPr>
        <w:t>。</w:t>
      </w:r>
    </w:p>
    <w:p>
      <w:pPr>
        <w:ind w:firstLine="482"/>
        <w:rPr>
          <w:b/>
          <w:bCs/>
        </w:rPr>
      </w:pPr>
      <w:r>
        <w:rPr>
          <w:rFonts w:hint="eastAsia"/>
          <w:b/>
          <w:bCs/>
        </w:rPr>
        <w:t>（3）运行分析</w:t>
      </w:r>
    </w:p>
    <w:p>
      <w:pPr>
        <w:ind w:firstLine="480"/>
        <w:rPr>
          <w:rFonts w:ascii="仿宋" w:hAnsi="仿宋" w:eastAsia="仿宋"/>
          <w:sz w:val="28"/>
          <w:szCs w:val="28"/>
        </w:rPr>
      </w:pPr>
      <w:r>
        <w:rPr>
          <w:rFonts w:hint="eastAsia"/>
        </w:rPr>
        <w:t>实时监测</w:t>
      </w:r>
      <w:r>
        <w:rPr>
          <w:rFonts w:hint="eastAsia"/>
          <w:lang w:val="en-US" w:eastAsia="zh-CN"/>
        </w:rPr>
        <w:t>风力发电</w:t>
      </w:r>
      <w:r>
        <w:rPr>
          <w:rFonts w:hint="eastAsia"/>
        </w:rPr>
        <w:t>系统详细运行数据包含：电压、电流、功率、频率、功率因数、当前发电功率、日发电量、累计发电量、每天发电功率曲线图</w:t>
      </w:r>
      <w:r>
        <w:rPr>
          <w:rFonts w:hint="eastAsia"/>
          <w:lang w:val="en-US" w:eastAsia="zh-CN"/>
        </w:rPr>
        <w:t>等进行分析</w:t>
      </w:r>
      <w:r>
        <w:rPr>
          <w:rFonts w:hint="eastAsia"/>
        </w:rPr>
        <w:t>，准确掌握</w:t>
      </w:r>
      <w:r>
        <w:rPr>
          <w:rFonts w:hint="eastAsia"/>
          <w:lang w:val="en-US" w:eastAsia="zh-CN"/>
        </w:rPr>
        <w:t>风力发电</w:t>
      </w:r>
      <w:r>
        <w:rPr>
          <w:rFonts w:hint="eastAsia"/>
        </w:rPr>
        <w:t>系统运行情况，及时快速处理问题，保障</w:t>
      </w:r>
      <w:r>
        <w:rPr>
          <w:rFonts w:hint="eastAsia"/>
          <w:lang w:val="en-US" w:eastAsia="zh-CN"/>
        </w:rPr>
        <w:t>风力发电</w:t>
      </w:r>
      <w:r>
        <w:rPr>
          <w:rFonts w:hint="eastAsia"/>
        </w:rPr>
        <w:t>系统安全运行。</w:t>
      </w:r>
    </w:p>
    <w:p>
      <w:pPr>
        <w:spacing w:before="156"/>
        <w:ind w:firstLine="0" w:firstLineChars="0"/>
        <w:jc w:val="left"/>
        <w:rPr>
          <w:rFonts w:ascii="仿宋" w:hAnsi="仿宋" w:eastAsia="仿宋"/>
          <w:sz w:val="28"/>
          <w:szCs w:val="28"/>
        </w:rPr>
      </w:pPr>
      <w:r>
        <w:rPr>
          <w:rFonts w:ascii="仿宋" w:hAnsi="仿宋" w:eastAsia="仿宋"/>
          <w:sz w:val="28"/>
          <w:szCs w:val="28"/>
        </w:rPr>
        <w:drawing>
          <wp:inline distT="0" distB="0" distL="0" distR="0">
            <wp:extent cx="5274310" cy="2320290"/>
            <wp:effectExtent l="0" t="0" r="13970" b="11430"/>
            <wp:docPr id="23" name="图片 23" descr="F:\WeChat Files\WeChat Files\wxid_puxvbxtsgblg22\FileStorage\Temp\1681983852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WeChat Files\WeChat Files\wxid_puxvbxtsgblg22\FileStorage\Temp\168198385264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2320861"/>
                    </a:xfrm>
                    <a:prstGeom prst="rect">
                      <a:avLst/>
                    </a:prstGeom>
                    <a:noFill/>
                    <a:ln>
                      <a:noFill/>
                    </a:ln>
                  </pic:spPr>
                </pic:pic>
              </a:graphicData>
            </a:graphic>
          </wp:inline>
        </w:drawing>
      </w:r>
    </w:p>
    <w:p>
      <w:pPr>
        <w:pStyle w:val="4"/>
        <w:bidi w:val="0"/>
        <w:ind w:left="709" w:leftChars="0" w:hanging="709" w:firstLineChars="0"/>
      </w:pPr>
      <w:bookmarkStart w:id="88" w:name="_Toc12164"/>
      <w:bookmarkStart w:id="89" w:name="_Toc31507"/>
      <w:r>
        <w:rPr>
          <w:rFonts w:hint="eastAsia"/>
        </w:rPr>
        <w:t>储能系统</w:t>
      </w:r>
      <w:bookmarkEnd w:id="88"/>
      <w:bookmarkEnd w:id="89"/>
    </w:p>
    <w:p>
      <w:pPr>
        <w:bidi w:val="0"/>
      </w:pPr>
      <w:r>
        <w:t>依据</w:t>
      </w:r>
      <w:r>
        <w:rPr>
          <w:rFonts w:hint="eastAsia"/>
          <w:lang w:val="en-US" w:eastAsia="zh-CN"/>
        </w:rPr>
        <w:t>储能</w:t>
      </w:r>
      <w:r>
        <w:rPr>
          <w:rFonts w:hint="eastAsia"/>
        </w:rPr>
        <w:t>系统</w:t>
      </w:r>
      <w:r>
        <w:t>运行管理特点，全景式展现</w:t>
      </w:r>
      <w:r>
        <w:rPr>
          <w:rFonts w:hint="eastAsia"/>
          <w:lang w:val="en-US" w:eastAsia="zh-CN"/>
        </w:rPr>
        <w:t>储能</w:t>
      </w:r>
      <w:r>
        <w:t>系统运行数据，集日常运行管理、实时监测、数据分析及线上运维功能为一体，对设备安全隐患、故障信息进行智能分析及智能告警，保障</w:t>
      </w:r>
      <w:r>
        <w:rPr>
          <w:rFonts w:hint="eastAsia"/>
          <w:lang w:val="en-US" w:eastAsia="zh-CN"/>
        </w:rPr>
        <w:t>储能</w:t>
      </w:r>
      <w:r>
        <w:t>系统安稳运行。</w:t>
      </w:r>
    </w:p>
    <w:p>
      <w:pPr>
        <w:numPr>
          <w:ilvl w:val="0"/>
          <w:numId w:val="6"/>
        </w:numPr>
        <w:ind w:firstLine="482"/>
        <w:rPr>
          <w:rFonts w:hint="eastAsia"/>
          <w:b/>
          <w:bCs/>
        </w:rPr>
      </w:pPr>
      <w:r>
        <w:rPr>
          <w:rFonts w:hint="eastAsia"/>
          <w:b/>
          <w:bCs/>
        </w:rPr>
        <w:t>监测主界面</w:t>
      </w:r>
    </w:p>
    <w:p>
      <w:pPr>
        <w:bidi w:val="0"/>
        <w:rPr>
          <w:rFonts w:hint="eastAsia"/>
        </w:rPr>
      </w:pPr>
      <w:r>
        <w:rPr>
          <w:rFonts w:hint="eastAsia"/>
        </w:rPr>
        <w:t>可视化展示</w:t>
      </w:r>
      <w:r>
        <w:rPr>
          <w:rFonts w:hint="eastAsia"/>
          <w:lang w:val="en-US" w:eastAsia="zh-CN"/>
        </w:rPr>
        <w:t>储能系统</w:t>
      </w:r>
      <w:r>
        <w:rPr>
          <w:rFonts w:hint="eastAsia"/>
        </w:rPr>
        <w:t>设备原型、系统结构及能流情况，实时显示各监测点当前运行参数</w:t>
      </w:r>
      <w:r>
        <w:rPr>
          <w:rFonts w:hint="eastAsia"/>
          <w:lang w:eastAsia="zh-CN"/>
        </w:rPr>
        <w:t>、</w:t>
      </w:r>
      <w:r>
        <w:rPr>
          <w:rFonts w:hint="eastAsia"/>
        </w:rPr>
        <w:t>设备信息、设备历史记录</w:t>
      </w:r>
      <w:r>
        <w:rPr>
          <w:rFonts w:hint="eastAsia"/>
          <w:lang w:val="en-US" w:eastAsia="zh-CN"/>
        </w:rPr>
        <w:t>及</w:t>
      </w:r>
      <w:r>
        <w:rPr>
          <w:rFonts w:hint="eastAsia"/>
        </w:rPr>
        <w:t>间隔运行监测信息。</w:t>
      </w:r>
    </w:p>
    <w:p>
      <w:pPr>
        <w:pStyle w:val="9"/>
        <w:keepNext w:val="0"/>
        <w:keepLines w:val="0"/>
        <w:pageBreakBefore w:val="0"/>
        <w:widowControl w:val="0"/>
        <w:kinsoku/>
        <w:wordWrap/>
        <w:overflowPunct/>
        <w:topLinePunct w:val="0"/>
        <w:autoSpaceDE/>
        <w:autoSpaceDN/>
        <w:bidi w:val="0"/>
        <w:adjustRightInd/>
        <w:snapToGrid w:val="0"/>
        <w:spacing w:line="360" w:lineRule="auto"/>
        <w:ind w:left="0" w:leftChars="0" w:firstLine="0" w:firstLineChars="0"/>
        <w:textAlignment w:val="auto"/>
      </w:pPr>
      <w:r>
        <w:rPr>
          <w:rFonts w:ascii="仿宋" w:hAnsi="仿宋" w:eastAsia="仿宋"/>
          <w:szCs w:val="28"/>
        </w:rPr>
        <w:drawing>
          <wp:inline distT="0" distB="0" distL="114300" distR="114300">
            <wp:extent cx="5266690" cy="2962910"/>
            <wp:effectExtent l="0" t="0" r="6350" b="8890"/>
            <wp:docPr id="68" name="图片 68" descr="decf919d758ceafff15c242a4243e5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ecf919d758ceafff15c242a4243e57a"/>
                    <pic:cNvPicPr>
                      <a:picLocks noChangeAspect="1"/>
                    </pic:cNvPicPr>
                  </pic:nvPicPr>
                  <pic:blipFill>
                    <a:blip r:embed="rId26"/>
                    <a:stretch>
                      <a:fillRect/>
                    </a:stretch>
                  </pic:blipFill>
                  <pic:spPr>
                    <a:xfrm>
                      <a:off x="0" y="0"/>
                      <a:ext cx="5266690" cy="2962910"/>
                    </a:xfrm>
                    <a:prstGeom prst="rect">
                      <a:avLst/>
                    </a:prstGeom>
                  </pic:spPr>
                </pic:pic>
              </a:graphicData>
            </a:graphic>
          </wp:inline>
        </w:drawing>
      </w:r>
    </w:p>
    <w:p>
      <w:pPr>
        <w:ind w:firstLine="482"/>
        <w:rPr>
          <w:b/>
          <w:bCs/>
        </w:rPr>
      </w:pPr>
      <w:r>
        <w:rPr>
          <w:rFonts w:hint="eastAsia"/>
          <w:b/>
          <w:bCs/>
        </w:rPr>
        <w:t>（2）监测数据</w:t>
      </w:r>
    </w:p>
    <w:p>
      <w:pPr>
        <w:numPr>
          <w:ilvl w:val="0"/>
          <w:numId w:val="7"/>
        </w:numPr>
        <w:bidi w:val="0"/>
        <w:rPr>
          <w:rFonts w:hint="eastAsia"/>
          <w:lang w:eastAsia="zh-CN"/>
        </w:rPr>
      </w:pPr>
      <w:r>
        <w:rPr>
          <w:rFonts w:hint="eastAsia"/>
        </w:rPr>
        <w:t>可</w:t>
      </w:r>
      <w:r>
        <w:t>查看当前储能系统功率数据、充放电量数据、当前运行模式（峰谷模式、计划曲线、平滑出力、最大出力）、电量与收益等实时数据</w:t>
      </w:r>
      <w:r>
        <w:rPr>
          <w:rFonts w:hint="eastAsia"/>
          <w:lang w:eastAsia="zh-CN"/>
        </w:rPr>
        <w:t>，</w:t>
      </w:r>
      <w:r>
        <w:t>可通过功率曲线、充放电量对比图，实时掌握系统的整体运行水平</w:t>
      </w:r>
      <w:r>
        <w:rPr>
          <w:rFonts w:hint="eastAsia"/>
          <w:lang w:eastAsia="zh-CN"/>
        </w:rPr>
        <w:t>；</w:t>
      </w:r>
    </w:p>
    <w:p>
      <w:pPr>
        <w:numPr>
          <w:ilvl w:val="0"/>
          <w:numId w:val="7"/>
        </w:numPr>
        <w:bidi w:val="0"/>
        <w:rPr>
          <w:rFonts w:hint="eastAsia"/>
          <w:lang w:eastAsia="zh-CN"/>
        </w:rPr>
      </w:pPr>
      <w:r>
        <w:rPr>
          <w:rFonts w:hint="eastAsia"/>
          <w:lang w:val="en-US" w:eastAsia="zh-CN"/>
        </w:rPr>
        <w:t>实时</w:t>
      </w:r>
      <w:r>
        <w:t>显示</w:t>
      </w:r>
      <w:r>
        <w:rPr>
          <w:rFonts w:hint="eastAsia"/>
          <w:lang w:val="en-US" w:eastAsia="zh-CN"/>
        </w:rPr>
        <w:t>储能系统</w:t>
      </w:r>
      <w:r>
        <w:t>设备的运行、停止、通讯正常、通讯异常、故障等状态，通过图形展示以及事件告警等手段管理整个系统</w:t>
      </w:r>
      <w:r>
        <w:rPr>
          <w:rFonts w:hint="eastAsia"/>
          <w:lang w:eastAsia="zh-CN"/>
        </w:rPr>
        <w:t>。</w:t>
      </w:r>
    </w:p>
    <w:p>
      <w:pPr>
        <w:numPr>
          <w:ilvl w:val="-1"/>
          <w:numId w:val="0"/>
        </w:numPr>
        <w:bidi w:val="0"/>
        <w:ind w:left="0" w:leftChars="0" w:firstLine="0" w:firstLineChars="0"/>
        <w:rPr>
          <w:rFonts w:hint="eastAsia"/>
          <w:lang w:eastAsia="zh-CN"/>
        </w:rPr>
      </w:pPr>
      <w:r>
        <w:rPr>
          <w:rFonts w:hint="eastAsia"/>
          <w:lang w:eastAsia="zh-CN"/>
        </w:rPr>
        <w:drawing>
          <wp:inline distT="0" distB="0" distL="114300" distR="114300">
            <wp:extent cx="5266690" cy="2962910"/>
            <wp:effectExtent l="0" t="0" r="6350" b="8890"/>
            <wp:docPr id="69" name="图片 69" descr="3d029ae6d7899f461d2668e92964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3d029ae6d7899f461d2668e929645385"/>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ind w:firstLine="482"/>
        <w:rPr>
          <w:rFonts w:hint="default" w:eastAsia="仿宋"/>
          <w:b/>
          <w:bCs/>
          <w:lang w:val="en-US" w:eastAsia="zh-CN"/>
        </w:rPr>
      </w:pPr>
      <w:r>
        <w:rPr>
          <w:rFonts w:hint="eastAsia"/>
          <w:b/>
          <w:bCs/>
        </w:rPr>
        <w:t>（3）运行分析</w:t>
      </w:r>
      <w:r>
        <w:rPr>
          <w:rFonts w:hint="eastAsia"/>
          <w:b/>
          <w:bCs/>
          <w:lang w:val="en-US" w:eastAsia="zh-CN"/>
        </w:rPr>
        <w:t>与控制</w:t>
      </w:r>
    </w:p>
    <w:p>
      <w:pPr>
        <w:numPr>
          <w:ilvl w:val="0"/>
          <w:numId w:val="7"/>
        </w:numPr>
        <w:bidi w:val="0"/>
      </w:pPr>
      <w:r>
        <w:rPr>
          <w:rFonts w:hint="eastAsia"/>
        </w:rPr>
        <w:t>实时显示系统运行分析数据</w:t>
      </w:r>
      <w:r>
        <w:rPr>
          <w:rFonts w:hint="eastAsia"/>
          <w:lang w:eastAsia="zh-CN"/>
        </w:rPr>
        <w:t>，</w:t>
      </w:r>
      <w:r>
        <w:t>如充放电功率、电池一致性</w:t>
      </w:r>
      <w:r>
        <w:rPr>
          <w:rFonts w:hint="eastAsia"/>
          <w:lang w:eastAsia="zh-CN"/>
        </w:rPr>
        <w:t>、</w:t>
      </w:r>
      <w:r>
        <w:rPr>
          <w:rFonts w:hint="eastAsia"/>
        </w:rPr>
        <w:t>电池充放电电压特性</w:t>
      </w:r>
      <w:r>
        <w:rPr>
          <w:rFonts w:hint="eastAsia"/>
          <w:lang w:val="en-US" w:eastAsia="zh-CN"/>
        </w:rPr>
        <w:t>及</w:t>
      </w:r>
      <w:r>
        <w:rPr>
          <w:rFonts w:hint="eastAsia"/>
        </w:rPr>
        <w:t>储能收益等</w:t>
      </w:r>
      <w:r>
        <w:rPr>
          <w:rFonts w:hint="eastAsia"/>
          <w:lang w:val="en-US" w:eastAsia="zh-CN"/>
        </w:rPr>
        <w:t>内容；</w:t>
      </w:r>
    </w:p>
    <w:p>
      <w:pPr>
        <w:numPr>
          <w:ilvl w:val="0"/>
          <w:numId w:val="7"/>
        </w:numPr>
        <w:bidi w:val="0"/>
      </w:pPr>
      <w:r>
        <w:rPr>
          <w:rFonts w:hint="eastAsia"/>
          <w:lang w:val="en-US" w:eastAsia="zh-CN"/>
        </w:rPr>
        <w:t>可</w:t>
      </w:r>
      <w:r>
        <w:t>根据各个电池的状态、充放电</w:t>
      </w:r>
      <w:r>
        <w:rPr>
          <w:rFonts w:hint="eastAsia"/>
        </w:rPr>
        <w:t>时间</w:t>
      </w:r>
      <w:r>
        <w:t>、天气预测情况、峰谷电价时段等多个因素，动态调整充放电策略。</w:t>
      </w:r>
    </w:p>
    <w:p>
      <w:pPr>
        <w:pStyle w:val="4"/>
        <w:bidi w:val="0"/>
        <w:rPr>
          <w:rFonts w:hint="eastAsia"/>
          <w:lang w:val="en-US" w:eastAsia="zh-CN"/>
        </w:rPr>
      </w:pPr>
      <w:bookmarkStart w:id="90" w:name="_Toc5537"/>
      <w:r>
        <w:rPr>
          <w:rFonts w:hint="eastAsia"/>
          <w:lang w:val="en-US" w:eastAsia="zh-CN"/>
        </w:rPr>
        <w:t>充电桩</w:t>
      </w:r>
      <w:bookmarkEnd w:id="90"/>
    </w:p>
    <w:p>
      <w:pPr>
        <w:bidi w:val="0"/>
      </w:pPr>
      <w:r>
        <w:t>依据</w:t>
      </w:r>
      <w:r>
        <w:rPr>
          <w:rFonts w:hint="eastAsia"/>
          <w:lang w:val="en-US" w:eastAsia="zh-CN"/>
        </w:rPr>
        <w:t>充电桩</w:t>
      </w:r>
      <w:r>
        <w:t>运行管理特点，全景式展现</w:t>
      </w:r>
      <w:r>
        <w:rPr>
          <w:rFonts w:hint="eastAsia"/>
          <w:lang w:val="en-US" w:eastAsia="zh-CN"/>
        </w:rPr>
        <w:t>充电桩</w:t>
      </w:r>
      <w:r>
        <w:t>运行数据，集日常运行管理、实时监测、数据分析及线上运维功能为一体，对设备安全隐患、故障信息进行智能分析及智能告警，保障</w:t>
      </w:r>
      <w:r>
        <w:rPr>
          <w:rFonts w:hint="eastAsia"/>
          <w:lang w:val="en-US" w:eastAsia="zh-CN"/>
        </w:rPr>
        <w:t>充电桩设备</w:t>
      </w:r>
      <w:r>
        <w:t>安稳运行。</w:t>
      </w:r>
    </w:p>
    <w:p>
      <w:pPr>
        <w:bidi w:val="0"/>
        <w:rPr>
          <w:rFonts w:hint="eastAsia"/>
          <w:b/>
          <w:bCs/>
        </w:rPr>
      </w:pPr>
      <w:r>
        <w:rPr>
          <w:rFonts w:hint="eastAsia"/>
          <w:b/>
          <w:bCs/>
          <w:lang w:eastAsia="zh-CN"/>
        </w:rPr>
        <w:t>（</w:t>
      </w:r>
      <w:r>
        <w:rPr>
          <w:rFonts w:hint="eastAsia"/>
          <w:b/>
          <w:bCs/>
          <w:lang w:val="en-US" w:eastAsia="zh-CN"/>
        </w:rPr>
        <w:t>1</w:t>
      </w:r>
      <w:r>
        <w:rPr>
          <w:rFonts w:hint="eastAsia"/>
          <w:b/>
          <w:bCs/>
          <w:lang w:eastAsia="zh-CN"/>
        </w:rPr>
        <w:t>）</w:t>
      </w:r>
      <w:r>
        <w:rPr>
          <w:rFonts w:hint="eastAsia"/>
          <w:b/>
          <w:bCs/>
        </w:rPr>
        <w:t>监测主界面</w:t>
      </w:r>
    </w:p>
    <w:p>
      <w:pPr>
        <w:bidi w:val="0"/>
      </w:pPr>
      <w:r>
        <w:rPr>
          <w:rFonts w:hint="eastAsia"/>
        </w:rPr>
        <w:t>可视化展示</w:t>
      </w:r>
      <w:r>
        <w:rPr>
          <w:rFonts w:hint="eastAsia"/>
          <w:lang w:val="en-US" w:eastAsia="zh-CN"/>
        </w:rPr>
        <w:t>充电桩</w:t>
      </w:r>
      <w:r>
        <w:rPr>
          <w:rFonts w:hint="eastAsia"/>
        </w:rPr>
        <w:t>设备原型、系统结构及能流情况，实时显示各监测点当前运行参数</w:t>
      </w:r>
      <w:r>
        <w:rPr>
          <w:rFonts w:hint="eastAsia"/>
          <w:lang w:eastAsia="zh-CN"/>
        </w:rPr>
        <w:t>、</w:t>
      </w:r>
      <w:r>
        <w:rPr>
          <w:rFonts w:hint="eastAsia"/>
        </w:rPr>
        <w:t>设备信息、设备历史记录</w:t>
      </w:r>
      <w:r>
        <w:rPr>
          <w:rFonts w:hint="eastAsia"/>
          <w:lang w:val="en-US" w:eastAsia="zh-CN"/>
        </w:rPr>
        <w:t>及</w:t>
      </w:r>
      <w:r>
        <w:rPr>
          <w:rFonts w:hint="eastAsia"/>
        </w:rPr>
        <w:t>间隔运行监测信息。</w:t>
      </w:r>
    </w:p>
    <w:p>
      <w:pPr>
        <w:ind w:firstLine="482"/>
        <w:rPr>
          <w:b/>
          <w:bCs/>
        </w:rPr>
      </w:pPr>
      <w:r>
        <w:rPr>
          <w:rFonts w:hint="eastAsia"/>
          <w:b/>
          <w:bCs/>
        </w:rPr>
        <w:t>（2）监测数据</w:t>
      </w:r>
    </w:p>
    <w:p>
      <w:pPr>
        <w:numPr>
          <w:ilvl w:val="0"/>
          <w:numId w:val="7"/>
        </w:numPr>
        <w:bidi w:val="0"/>
        <w:rPr>
          <w:rFonts w:hint="eastAsia"/>
          <w:lang w:eastAsia="zh-CN"/>
        </w:rPr>
      </w:pPr>
      <w:r>
        <w:rPr>
          <w:rFonts w:hint="eastAsia"/>
        </w:rPr>
        <w:t>可</w:t>
      </w:r>
      <w:r>
        <w:rPr>
          <w:rFonts w:hint="eastAsia"/>
          <w:lang w:val="en-US" w:eastAsia="zh-CN"/>
        </w:rPr>
        <w:t>实时监测充电桩充电枪状态、充电电压、充电电流、输出功率、充电模式、充电时间、峰平谷时段时间、充电电量及充电次数等信息；</w:t>
      </w:r>
    </w:p>
    <w:p>
      <w:pPr>
        <w:numPr>
          <w:ilvl w:val="0"/>
          <w:numId w:val="7"/>
        </w:numPr>
        <w:bidi w:val="0"/>
        <w:rPr>
          <w:rFonts w:hint="eastAsia"/>
          <w:lang w:eastAsia="zh-CN"/>
        </w:rPr>
      </w:pPr>
      <w:r>
        <w:rPr>
          <w:rFonts w:hint="eastAsia"/>
          <w:lang w:val="en-US" w:eastAsia="zh-CN"/>
        </w:rPr>
        <w:t>实时</w:t>
      </w:r>
      <w:r>
        <w:t>显示</w:t>
      </w:r>
      <w:r>
        <w:rPr>
          <w:rFonts w:hint="eastAsia"/>
          <w:lang w:val="en-US" w:eastAsia="zh-CN"/>
        </w:rPr>
        <w:t>充电桩</w:t>
      </w:r>
      <w:r>
        <w:t>设备的运行、停止、通讯正常、通讯异常、故障等状态，通过图形展示以及事件告警等手段管理整个系统</w:t>
      </w:r>
      <w:r>
        <w:rPr>
          <w:rFonts w:hint="eastAsia"/>
          <w:lang w:eastAsia="zh-CN"/>
        </w:rPr>
        <w:t>。</w:t>
      </w:r>
    </w:p>
    <w:p>
      <w:pPr>
        <w:numPr>
          <w:ilvl w:val="0"/>
          <w:numId w:val="0"/>
        </w:numPr>
        <w:bidi w:val="0"/>
        <w:ind w:leftChars="200"/>
        <w:rPr>
          <w:rFonts w:hint="eastAsia"/>
          <w:lang w:eastAsia="zh-CN"/>
        </w:rPr>
      </w:pPr>
      <w:r>
        <w:rPr>
          <w:rFonts w:hint="eastAsia"/>
          <w:lang w:eastAsia="zh-CN"/>
        </w:rPr>
        <w:drawing>
          <wp:inline distT="0" distB="0" distL="114300" distR="114300">
            <wp:extent cx="5269230" cy="2242820"/>
            <wp:effectExtent l="0" t="0" r="3810" b="12700"/>
            <wp:docPr id="10" name="图片 10" descr="169233016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92330168478"/>
                    <pic:cNvPicPr>
                      <a:picLocks noChangeAspect="1"/>
                    </pic:cNvPicPr>
                  </pic:nvPicPr>
                  <pic:blipFill>
                    <a:blip r:embed="rId28"/>
                    <a:stretch>
                      <a:fillRect/>
                    </a:stretch>
                  </pic:blipFill>
                  <pic:spPr>
                    <a:xfrm>
                      <a:off x="0" y="0"/>
                      <a:ext cx="5269230" cy="2242820"/>
                    </a:xfrm>
                    <a:prstGeom prst="rect">
                      <a:avLst/>
                    </a:prstGeom>
                  </pic:spPr>
                </pic:pic>
              </a:graphicData>
            </a:graphic>
          </wp:inline>
        </w:drawing>
      </w:r>
    </w:p>
    <w:p>
      <w:pPr>
        <w:ind w:firstLine="482"/>
        <w:rPr>
          <w:rFonts w:hint="default" w:eastAsia="仿宋"/>
          <w:b/>
          <w:bCs/>
          <w:lang w:val="en-US" w:eastAsia="zh-CN"/>
        </w:rPr>
      </w:pPr>
      <w:r>
        <w:rPr>
          <w:rFonts w:hint="eastAsia"/>
          <w:b/>
          <w:bCs/>
        </w:rPr>
        <w:t>（3）运行分析</w:t>
      </w:r>
      <w:r>
        <w:rPr>
          <w:rFonts w:hint="eastAsia"/>
          <w:b/>
          <w:bCs/>
          <w:lang w:val="en-US" w:eastAsia="zh-CN"/>
        </w:rPr>
        <w:t>与控制</w:t>
      </w:r>
    </w:p>
    <w:p>
      <w:pPr>
        <w:numPr>
          <w:ilvl w:val="0"/>
          <w:numId w:val="7"/>
        </w:numPr>
        <w:bidi w:val="0"/>
        <w:rPr>
          <w:rFonts w:hint="default"/>
          <w:lang w:val="en-US" w:eastAsia="zh-CN"/>
        </w:rPr>
      </w:pPr>
      <w:r>
        <w:rPr>
          <w:rFonts w:hint="eastAsia"/>
        </w:rPr>
        <w:t>实时显示</w:t>
      </w:r>
      <w:r>
        <w:rPr>
          <w:rFonts w:hint="eastAsia"/>
          <w:lang w:val="en-US" w:eastAsia="zh-CN"/>
        </w:rPr>
        <w:t>充电桩</w:t>
      </w:r>
      <w:r>
        <w:rPr>
          <w:rFonts w:hint="eastAsia"/>
        </w:rPr>
        <w:t>运行分析数据</w:t>
      </w:r>
      <w:r>
        <w:rPr>
          <w:rFonts w:hint="eastAsia"/>
          <w:lang w:eastAsia="zh-CN"/>
        </w:rPr>
        <w:t>，</w:t>
      </w:r>
      <w:r>
        <w:t>如充电功率</w:t>
      </w:r>
      <w:r>
        <w:rPr>
          <w:rFonts w:hint="eastAsia"/>
          <w:lang w:val="en-US" w:eastAsia="zh-CN"/>
        </w:rPr>
        <w:t>各时段曲线及充电桩</w:t>
      </w:r>
      <w:r>
        <w:rPr>
          <w:rFonts w:hint="eastAsia"/>
        </w:rPr>
        <w:t>收益等</w:t>
      </w:r>
      <w:r>
        <w:rPr>
          <w:rFonts w:hint="eastAsia"/>
          <w:lang w:val="en-US" w:eastAsia="zh-CN"/>
        </w:rPr>
        <w:t>内容；</w:t>
      </w:r>
    </w:p>
    <w:p>
      <w:pPr>
        <w:numPr>
          <w:ilvl w:val="0"/>
          <w:numId w:val="7"/>
        </w:numPr>
        <w:bidi w:val="0"/>
        <w:rPr>
          <w:rFonts w:hint="eastAsia"/>
          <w:lang w:val="en-US" w:eastAsia="zh-CN"/>
        </w:rPr>
      </w:pPr>
      <w:r>
        <w:rPr>
          <w:rFonts w:hint="eastAsia"/>
          <w:lang w:val="en-US" w:eastAsia="zh-CN"/>
        </w:rPr>
        <w:t>可对充电桩启停及充电功率进行调节</w:t>
      </w:r>
      <w:r>
        <w:rPr>
          <w:rFonts w:hint="eastAsia"/>
        </w:rPr>
        <w:t>。</w:t>
      </w:r>
    </w:p>
    <w:p>
      <w:pPr>
        <w:pStyle w:val="4"/>
        <w:bidi w:val="0"/>
        <w:ind w:left="709" w:leftChars="0" w:hanging="709" w:firstLineChars="0"/>
      </w:pPr>
      <w:bookmarkStart w:id="91" w:name="_Toc18742"/>
      <w:bookmarkStart w:id="92" w:name="_Toc22656"/>
      <w:r>
        <w:rPr>
          <w:rFonts w:hint="eastAsia"/>
        </w:rPr>
        <w:t>配电系统</w:t>
      </w:r>
      <w:bookmarkEnd w:id="91"/>
      <w:bookmarkEnd w:id="92"/>
    </w:p>
    <w:p>
      <w:pPr>
        <w:bidi w:val="0"/>
      </w:pPr>
      <w:r>
        <w:rPr>
          <w:rFonts w:hint="eastAsia"/>
        </w:rPr>
        <w:t>通过对变配电系统的用电数据、运行状态、设备工况、运行环境等全方位实时监测和运行分析，全景式一体化展现变配电系统运行数据，对用电安全隐患进行实时预警，保障配电系统安稳运行。</w:t>
      </w:r>
    </w:p>
    <w:p>
      <w:pPr>
        <w:ind w:firstLine="482"/>
        <w:rPr>
          <w:b/>
          <w:bCs/>
        </w:rPr>
      </w:pPr>
      <w:r>
        <w:rPr>
          <w:b/>
          <w:bCs/>
        </w:rPr>
        <w:t>（1）</w:t>
      </w:r>
      <w:r>
        <w:rPr>
          <w:rFonts w:hint="eastAsia"/>
          <w:b/>
          <w:bCs/>
        </w:rPr>
        <w:t>监测主界面</w:t>
      </w:r>
    </w:p>
    <w:p>
      <w:pPr>
        <w:ind w:firstLine="480"/>
      </w:pPr>
      <w:r>
        <w:rPr>
          <w:rFonts w:hint="eastAsia"/>
        </w:rPr>
        <w:t>可视化显示配电系统结构、用电分布及能流情况，实时显示各监测点当前运行参数</w:t>
      </w:r>
      <w:r>
        <w:rPr>
          <w:rFonts w:hint="eastAsia"/>
          <w:lang w:eastAsia="zh-CN"/>
        </w:rPr>
        <w:t>、</w:t>
      </w:r>
      <w:r>
        <w:rPr>
          <w:rFonts w:hint="eastAsia"/>
        </w:rPr>
        <w:t>设备信息、设备历史记录</w:t>
      </w:r>
      <w:r>
        <w:rPr>
          <w:rFonts w:hint="eastAsia"/>
          <w:lang w:val="en-US" w:eastAsia="zh-CN"/>
        </w:rPr>
        <w:t>及</w:t>
      </w:r>
      <w:r>
        <w:rPr>
          <w:rFonts w:hint="eastAsia"/>
        </w:rPr>
        <w:t>间隔运行监测信息，模拟配电网络运行。</w:t>
      </w:r>
    </w:p>
    <w:p>
      <w:pPr>
        <w:spacing w:after="120"/>
        <w:ind w:firstLine="0" w:firstLineChars="0"/>
        <w:rPr>
          <w:rFonts w:ascii="仿宋" w:hAnsi="仿宋" w:eastAsia="仿宋" w:cs="仿宋"/>
          <w:sz w:val="28"/>
          <w:szCs w:val="28"/>
        </w:rPr>
      </w:pPr>
      <w:r>
        <w:rPr>
          <w:rFonts w:hint="eastAsia" w:ascii="仿宋" w:hAnsi="仿宋" w:eastAsia="仿宋" w:cs="仿宋"/>
          <w:sz w:val="28"/>
          <w:szCs w:val="28"/>
        </w:rPr>
        <w:drawing>
          <wp:inline distT="0" distB="0" distL="114300" distR="114300">
            <wp:extent cx="5253355" cy="2486660"/>
            <wp:effectExtent l="0" t="0" r="4445" b="12700"/>
            <wp:docPr id="50" name="图片 50" descr="168975652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89756526003"/>
                    <pic:cNvPicPr>
                      <a:picLocks noChangeAspect="1"/>
                    </pic:cNvPicPr>
                  </pic:nvPicPr>
                  <pic:blipFill>
                    <a:blip r:embed="rId29"/>
                    <a:stretch>
                      <a:fillRect/>
                    </a:stretch>
                  </pic:blipFill>
                  <pic:spPr>
                    <a:xfrm>
                      <a:off x="0" y="0"/>
                      <a:ext cx="5253355" cy="2486660"/>
                    </a:xfrm>
                    <a:prstGeom prst="rect">
                      <a:avLst/>
                    </a:prstGeom>
                  </pic:spPr>
                </pic:pic>
              </a:graphicData>
            </a:graphic>
          </wp:inline>
        </w:drawing>
      </w:r>
    </w:p>
    <w:p>
      <w:pPr>
        <w:ind w:firstLine="482"/>
        <w:rPr>
          <w:b/>
          <w:bCs/>
        </w:rPr>
      </w:pPr>
      <w:r>
        <w:rPr>
          <w:b/>
          <w:bCs/>
        </w:rPr>
        <w:t>（2）</w:t>
      </w:r>
      <w:r>
        <w:rPr>
          <w:rFonts w:hint="eastAsia"/>
          <w:b/>
          <w:bCs/>
        </w:rPr>
        <w:t>监测数据</w:t>
      </w:r>
    </w:p>
    <w:p>
      <w:pPr>
        <w:numPr>
          <w:ilvl w:val="0"/>
          <w:numId w:val="8"/>
        </w:numPr>
        <w:bidi w:val="0"/>
      </w:pPr>
      <w:r>
        <w:rPr>
          <w:rFonts w:hint="eastAsia"/>
        </w:rPr>
        <w:t>实时监测配电系统环境温度、湿度</w:t>
      </w:r>
      <w:r>
        <w:rPr>
          <w:rFonts w:hint="eastAsia"/>
          <w:lang w:val="en-US" w:eastAsia="zh-CN"/>
        </w:rPr>
        <w:t>等信息</w:t>
      </w:r>
      <w:r>
        <w:rPr>
          <w:rFonts w:hint="eastAsia"/>
        </w:rPr>
        <w:t>；</w:t>
      </w:r>
    </w:p>
    <w:p>
      <w:pPr>
        <w:numPr>
          <w:ilvl w:val="0"/>
          <w:numId w:val="8"/>
        </w:numPr>
        <w:bidi w:val="0"/>
      </w:pPr>
      <w:r>
        <w:rPr>
          <w:rFonts w:hint="eastAsia"/>
        </w:rPr>
        <w:t>实时监测24小时电气参数，包括进线总功率曲线、母线电压、母线频率等</w:t>
      </w:r>
      <w:r>
        <w:rPr>
          <w:rFonts w:hint="eastAsia"/>
          <w:lang w:val="en-US" w:eastAsia="zh-CN"/>
        </w:rPr>
        <w:t>内容</w:t>
      </w:r>
      <w:r>
        <w:rPr>
          <w:rFonts w:hint="eastAsia"/>
          <w:lang w:eastAsia="zh-CN"/>
        </w:rPr>
        <w:t>。</w:t>
      </w:r>
    </w:p>
    <w:p>
      <w:pPr>
        <w:spacing w:after="120"/>
        <w:ind w:firstLine="0" w:firstLineChars="0"/>
      </w:pPr>
      <w:r>
        <w:rPr>
          <w:rFonts w:hint="eastAsia" w:ascii="仿宋" w:hAnsi="仿宋" w:eastAsia="仿宋" w:cs="仿宋"/>
          <w:sz w:val="28"/>
          <w:szCs w:val="28"/>
        </w:rPr>
        <w:drawing>
          <wp:inline distT="0" distB="0" distL="0" distR="0">
            <wp:extent cx="5292090" cy="2693670"/>
            <wp:effectExtent l="0" t="0" r="1143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5292090" cy="2693670"/>
                    </a:xfrm>
                    <a:prstGeom prst="rect">
                      <a:avLst/>
                    </a:prstGeom>
                  </pic:spPr>
                </pic:pic>
              </a:graphicData>
            </a:graphic>
          </wp:inline>
        </w:drawing>
      </w:r>
    </w:p>
    <w:p>
      <w:pPr>
        <w:ind w:firstLine="482"/>
        <w:rPr>
          <w:rFonts w:ascii="仿宋" w:hAnsi="仿宋" w:eastAsia="仿宋" w:cs="仿宋"/>
          <w:sz w:val="28"/>
          <w:szCs w:val="28"/>
        </w:rPr>
      </w:pPr>
      <w:r>
        <w:rPr>
          <w:rFonts w:hint="eastAsia"/>
          <w:b/>
          <w:bCs/>
        </w:rPr>
        <w:t>（3）运行分析</w:t>
      </w:r>
    </w:p>
    <w:p>
      <w:pPr>
        <w:numPr>
          <w:ilvl w:val="0"/>
          <w:numId w:val="8"/>
        </w:numPr>
        <w:bidi w:val="0"/>
      </w:pPr>
      <w:r>
        <w:rPr>
          <w:rFonts w:hint="eastAsia"/>
        </w:rPr>
        <w:t>实时监测电能质量，进行电能质量分析；</w:t>
      </w:r>
    </w:p>
    <w:p>
      <w:pPr>
        <w:numPr>
          <w:ilvl w:val="0"/>
          <w:numId w:val="8"/>
        </w:numPr>
        <w:bidi w:val="0"/>
      </w:pPr>
      <w:r>
        <w:rPr>
          <w:rFonts w:hint="eastAsia"/>
        </w:rPr>
        <w:t>实时显示配电系统运行分析数据，包括线路和变压器运行分析</w:t>
      </w:r>
      <w:r>
        <w:rPr>
          <w:rFonts w:hint="eastAsia"/>
          <w:lang w:eastAsia="zh-CN"/>
        </w:rPr>
        <w:t>；</w:t>
      </w:r>
    </w:p>
    <w:p>
      <w:pPr>
        <w:numPr>
          <w:ilvl w:val="0"/>
          <w:numId w:val="8"/>
        </w:numPr>
        <w:bidi w:val="0"/>
      </w:pPr>
      <w:r>
        <w:rPr>
          <w:rFonts w:hint="eastAsia"/>
          <w:lang w:val="en-US" w:eastAsia="zh-CN"/>
        </w:rPr>
        <w:t>进行变压器负载分析。</w:t>
      </w:r>
    </w:p>
    <w:p>
      <w:pPr>
        <w:bidi w:val="0"/>
        <w:ind w:left="0" w:leftChars="0" w:firstLine="0" w:firstLineChars="0"/>
        <w:rPr>
          <w:rFonts w:hint="eastAsia"/>
          <w:lang w:val="en-US" w:eastAsia="zh-CN"/>
        </w:rPr>
      </w:pPr>
      <w:r>
        <w:rPr>
          <w:rFonts w:hint="eastAsia" w:ascii="仿宋" w:hAnsi="仿宋" w:eastAsia="仿宋" w:cs="仿宋"/>
          <w:sz w:val="28"/>
          <w:szCs w:val="28"/>
        </w:rPr>
        <w:drawing>
          <wp:inline distT="0" distB="0" distL="114300" distR="114300">
            <wp:extent cx="5271770" cy="2414270"/>
            <wp:effectExtent l="0" t="0" r="1270" b="8890"/>
            <wp:docPr id="35" name="图片 35" descr="168975647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89756479857"/>
                    <pic:cNvPicPr>
                      <a:picLocks noChangeAspect="1"/>
                    </pic:cNvPicPr>
                  </pic:nvPicPr>
                  <pic:blipFill>
                    <a:blip r:embed="rId31"/>
                    <a:stretch>
                      <a:fillRect/>
                    </a:stretch>
                  </pic:blipFill>
                  <pic:spPr>
                    <a:xfrm>
                      <a:off x="0" y="0"/>
                      <a:ext cx="5271770" cy="2414270"/>
                    </a:xfrm>
                    <a:prstGeom prst="rect">
                      <a:avLst/>
                    </a:prstGeom>
                  </pic:spPr>
                </pic:pic>
              </a:graphicData>
            </a:graphic>
          </wp:inline>
        </w:drawing>
      </w:r>
    </w:p>
    <w:p>
      <w:pPr>
        <w:pStyle w:val="3"/>
        <w:bidi w:val="0"/>
        <w:rPr>
          <w:rFonts w:hint="default"/>
          <w:lang w:val="en-US" w:eastAsia="zh-CN"/>
        </w:rPr>
      </w:pPr>
      <w:bookmarkStart w:id="93" w:name="_Toc18105"/>
      <w:r>
        <w:rPr>
          <w:rFonts w:hint="eastAsia"/>
          <w:lang w:val="en-US" w:eastAsia="zh-CN"/>
        </w:rPr>
        <w:t>需求响应管理</w:t>
      </w:r>
      <w:bookmarkEnd w:id="93"/>
    </w:p>
    <w:p>
      <w:pPr>
        <w:rPr>
          <w:rFonts w:hint="default"/>
          <w:lang w:val="en-US" w:eastAsia="zh-CN"/>
        </w:rPr>
      </w:pPr>
      <w:r>
        <w:rPr>
          <w:rFonts w:hint="eastAsia"/>
          <w:lang w:val="en-US" w:eastAsia="zh-CN"/>
        </w:rPr>
        <w:t>提供业务全流程数字化赋能，依托“大数据+AI”技术实现项目可调柔性负荷资源的优化聚合，响应电网调度需求，通过参与需求响应可获得补贴收入。</w:t>
      </w:r>
    </w:p>
    <w:p>
      <w:pPr>
        <w:pStyle w:val="5"/>
        <w:bidi w:val="0"/>
        <w:rPr>
          <w:rFonts w:hint="default"/>
          <w:lang w:val="en-US" w:eastAsia="zh-CN"/>
        </w:rPr>
      </w:pPr>
      <w:r>
        <w:rPr>
          <w:rFonts w:hint="eastAsia"/>
          <w:lang w:val="en-US" w:eastAsia="zh-CN"/>
        </w:rPr>
        <w:t>资源管理</w:t>
      </w:r>
    </w:p>
    <w:p>
      <w:pPr>
        <w:bidi w:val="0"/>
        <w:rPr>
          <w:rFonts w:hint="eastAsia"/>
          <w:lang w:val="en-US" w:eastAsia="zh-CN"/>
        </w:rPr>
      </w:pPr>
      <w:r>
        <w:rPr>
          <w:rFonts w:hint="eastAsia"/>
          <w:lang w:val="en-US" w:eastAsia="zh-CN"/>
        </w:rPr>
        <w:t>对试点项目需求响应资源进行统一管理，支持资源信息的分类查询、导入与导出，并可以进行参与状态设置，可以提前设置高中低等不同层级的需求响应预案，保证需求响应效果的同时对用户无扰或微扰。</w:t>
      </w:r>
    </w:p>
    <w:p>
      <w:pPr>
        <w:pStyle w:val="23"/>
        <w:keepNext w:val="0"/>
        <w:keepLines w:val="0"/>
        <w:pageBreakBefore w:val="0"/>
        <w:widowControl/>
        <w:kinsoku/>
        <w:wordWrap/>
        <w:overflowPunct/>
        <w:topLinePunct w:val="0"/>
        <w:autoSpaceDE/>
        <w:autoSpaceDN/>
        <w:bidi w:val="0"/>
        <w:adjustRightInd w:val="0"/>
        <w:snapToGrid w:val="0"/>
        <w:spacing w:line="360" w:lineRule="auto"/>
        <w:textAlignment w:val="auto"/>
      </w:pPr>
    </w:p>
    <w:p>
      <w:pPr>
        <w:pStyle w:val="23"/>
        <w:keepNext w:val="0"/>
        <w:keepLines w:val="0"/>
        <w:pageBreakBefore w:val="0"/>
        <w:widowControl/>
        <w:kinsoku/>
        <w:wordWrap/>
        <w:overflowPunct/>
        <w:topLinePunct w:val="0"/>
        <w:autoSpaceDE/>
        <w:autoSpaceDN/>
        <w:bidi w:val="0"/>
        <w:adjustRightInd w:val="0"/>
        <w:snapToGrid w:val="0"/>
        <w:spacing w:line="360" w:lineRule="auto"/>
        <w:jc w:val="center"/>
        <w:textAlignment w:val="auto"/>
        <w:rPr>
          <w:rFonts w:hint="default"/>
          <w:lang w:val="en-US" w:eastAsia="zh-CN"/>
        </w:rPr>
      </w:pPr>
      <w:r>
        <w:drawing>
          <wp:inline distT="0" distB="0" distL="114300" distR="114300">
            <wp:extent cx="4878070" cy="3308985"/>
            <wp:effectExtent l="0" t="0" r="13970" b="1333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32"/>
                    <a:srcRect l="18519"/>
                    <a:stretch>
                      <a:fillRect/>
                    </a:stretch>
                  </pic:blipFill>
                  <pic:spPr>
                    <a:xfrm>
                      <a:off x="0" y="0"/>
                      <a:ext cx="4878070" cy="33089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聚合优化</w:t>
      </w:r>
    </w:p>
    <w:p>
      <w:pPr>
        <w:bidi w:val="0"/>
        <w:rPr>
          <w:rFonts w:hint="default"/>
          <w:lang w:val="en-US" w:eastAsia="zh-CN"/>
        </w:rPr>
      </w:pPr>
      <w:r>
        <w:rPr>
          <w:rFonts w:hint="eastAsia"/>
          <w:lang w:val="en-US" w:eastAsia="zh-CN"/>
        </w:rPr>
        <w:t>支持基线信息查询，可</w:t>
      </w:r>
      <w:r>
        <w:rPr>
          <w:rFonts w:hint="default"/>
          <w:lang w:val="en-US" w:eastAsia="zh-CN"/>
        </w:rPr>
        <w:t>根据用户的历史负荷、用电特性、</w:t>
      </w:r>
      <w:r>
        <w:rPr>
          <w:rFonts w:hint="eastAsia"/>
          <w:lang w:val="en-US" w:eastAsia="zh-CN"/>
        </w:rPr>
        <w:t>用能需求、</w:t>
      </w:r>
      <w:r>
        <w:rPr>
          <w:rFonts w:hint="default"/>
          <w:lang w:val="en-US" w:eastAsia="zh-CN"/>
        </w:rPr>
        <w:t>容量等维度进行基线预测，实现基线的校核，通过对资源的聚合、协调以及控制，实现需求侧的价值提升。</w:t>
      </w:r>
    </w:p>
    <w:p>
      <w:pPr>
        <w:pStyle w:val="23"/>
        <w:keepNext w:val="0"/>
        <w:keepLines w:val="0"/>
        <w:pageBreakBefore w:val="0"/>
        <w:widowControl/>
        <w:kinsoku/>
        <w:wordWrap/>
        <w:overflowPunct/>
        <w:topLinePunct w:val="0"/>
        <w:autoSpaceDE/>
        <w:autoSpaceDN/>
        <w:bidi w:val="0"/>
        <w:adjustRightInd w:val="0"/>
        <w:snapToGrid w:val="0"/>
        <w:spacing w:line="360" w:lineRule="auto"/>
        <w:jc w:val="center"/>
        <w:textAlignment w:val="auto"/>
      </w:pPr>
      <w:r>
        <w:drawing>
          <wp:inline distT="0" distB="0" distL="114300" distR="114300">
            <wp:extent cx="5046345" cy="3134360"/>
            <wp:effectExtent l="0" t="0" r="13335" b="508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3"/>
                    <a:srcRect l="14356"/>
                    <a:stretch>
                      <a:fillRect/>
                    </a:stretch>
                  </pic:blipFill>
                  <pic:spPr>
                    <a:xfrm>
                      <a:off x="0" y="0"/>
                      <a:ext cx="5046345" cy="3134360"/>
                    </a:xfrm>
                    <a:prstGeom prst="rect">
                      <a:avLst/>
                    </a:prstGeom>
                  </pic:spPr>
                </pic:pic>
              </a:graphicData>
            </a:graphic>
          </wp:inline>
        </w:drawing>
      </w:r>
    </w:p>
    <w:p>
      <w:pPr>
        <w:pStyle w:val="5"/>
        <w:bidi w:val="0"/>
        <w:rPr>
          <w:rFonts w:hint="default" w:eastAsia="宋体"/>
          <w:b/>
          <w:lang w:val="en-US" w:eastAsia="zh-CN"/>
        </w:rPr>
      </w:pPr>
      <w:r>
        <w:rPr>
          <w:rFonts w:hint="eastAsia" w:eastAsia="宋体"/>
          <w:b/>
          <w:lang w:val="en-US" w:eastAsia="zh-CN"/>
        </w:rPr>
        <w:t>响应执行与监控</w:t>
      </w:r>
    </w:p>
    <w:p>
      <w:pPr>
        <w:bidi w:val="0"/>
        <w:rPr>
          <w:rFonts w:hint="default"/>
          <w:lang w:val="en-US" w:eastAsia="zh-CN"/>
        </w:rPr>
      </w:pPr>
      <w:r>
        <w:rPr>
          <w:rFonts w:hint="eastAsia"/>
          <w:lang w:val="en-US" w:eastAsia="zh-CN"/>
        </w:rPr>
        <w:t>平台可根据需求响应申报负荷信息按照提前设置好的预案进行</w:t>
      </w:r>
      <w:r>
        <w:rPr>
          <w:rFonts w:hint="default"/>
          <w:lang w:val="en-US" w:eastAsia="zh-CN"/>
        </w:rPr>
        <w:t>响应指令分解下发</w:t>
      </w:r>
      <w:r>
        <w:rPr>
          <w:rFonts w:hint="eastAsia"/>
          <w:lang w:val="en-US" w:eastAsia="zh-CN"/>
        </w:rPr>
        <w:t>，执行控制操作，并</w:t>
      </w:r>
      <w:r>
        <w:rPr>
          <w:rFonts w:hint="default"/>
          <w:lang w:val="en-US" w:eastAsia="zh-CN"/>
        </w:rPr>
        <w:t>根据反馈信号对执行状态实行实时监测</w:t>
      </w:r>
      <w:r>
        <w:rPr>
          <w:rFonts w:hint="eastAsia"/>
          <w:lang w:val="en-US" w:eastAsia="zh-CN"/>
        </w:rPr>
        <w:t>与调控</w:t>
      </w:r>
      <w:r>
        <w:rPr>
          <w:rFonts w:hint="default"/>
          <w:lang w:val="en-US" w:eastAsia="zh-CN"/>
        </w:rPr>
        <w:t>，</w:t>
      </w:r>
      <w:r>
        <w:rPr>
          <w:rFonts w:hint="eastAsia"/>
          <w:lang w:val="en-US" w:eastAsia="zh-CN"/>
        </w:rPr>
        <w:t>确保需求响应执行效果</w:t>
      </w:r>
      <w:r>
        <w:rPr>
          <w:rFonts w:hint="default"/>
          <w:lang w:val="en-US" w:eastAsia="zh-CN"/>
        </w:rPr>
        <w:t>。</w:t>
      </w:r>
    </w:p>
    <w:p>
      <w:pPr>
        <w:pStyle w:val="23"/>
        <w:keepNext w:val="0"/>
        <w:keepLines w:val="0"/>
        <w:pageBreakBefore w:val="0"/>
        <w:widowControl/>
        <w:kinsoku/>
        <w:wordWrap/>
        <w:overflowPunct/>
        <w:topLinePunct w:val="0"/>
        <w:autoSpaceDE/>
        <w:autoSpaceDN/>
        <w:bidi w:val="0"/>
        <w:adjustRightInd w:val="0"/>
        <w:snapToGrid w:val="0"/>
        <w:spacing w:line="360" w:lineRule="auto"/>
        <w:jc w:val="center"/>
        <w:textAlignment w:val="auto"/>
      </w:pPr>
      <w:r>
        <w:drawing>
          <wp:inline distT="0" distB="0" distL="114300" distR="114300">
            <wp:extent cx="4846320" cy="3228975"/>
            <wp:effectExtent l="0" t="0" r="0" b="190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4"/>
                    <a:srcRect l="14033"/>
                    <a:stretch>
                      <a:fillRect/>
                    </a:stretch>
                  </pic:blipFill>
                  <pic:spPr>
                    <a:xfrm>
                      <a:off x="0" y="0"/>
                      <a:ext cx="4846320" cy="3228975"/>
                    </a:xfrm>
                    <a:prstGeom prst="rect">
                      <a:avLst/>
                    </a:prstGeom>
                  </pic:spPr>
                </pic:pic>
              </a:graphicData>
            </a:graphic>
          </wp:inline>
        </w:drawing>
      </w:r>
    </w:p>
    <w:p>
      <w:pPr>
        <w:pStyle w:val="5"/>
        <w:bidi w:val="0"/>
        <w:rPr>
          <w:rFonts w:hint="default" w:eastAsia="宋体"/>
          <w:b/>
          <w:lang w:val="en-US" w:eastAsia="zh-CN"/>
        </w:rPr>
      </w:pPr>
      <w:r>
        <w:rPr>
          <w:rFonts w:hint="eastAsia" w:eastAsia="宋体"/>
          <w:b/>
          <w:lang w:val="en-US" w:eastAsia="zh-CN"/>
        </w:rPr>
        <w:t>事件管理</w:t>
      </w:r>
    </w:p>
    <w:p>
      <w:pPr>
        <w:rPr>
          <w:rFonts w:hint="eastAsia"/>
          <w:lang w:val="en-US" w:eastAsia="zh-CN"/>
        </w:rPr>
      </w:pPr>
      <w:r>
        <w:rPr>
          <w:rFonts w:hint="eastAsia"/>
          <w:lang w:val="en-US" w:eastAsia="zh-CN"/>
        </w:rPr>
        <w:t>可对需求响应申报、执行及结果进行全流程化管理，同时支持历史需求响应总览、需求响应事件列表、及需求响应事件过程结果详情等内容展示，明晰需求响应事件的全流程内容。</w:t>
      </w:r>
    </w:p>
    <w:p>
      <w:pPr>
        <w:bidi w:val="0"/>
        <w:rPr>
          <w:rFonts w:hint="eastAsia"/>
          <w:lang w:val="en-US" w:eastAsia="zh-CN"/>
        </w:rPr>
      </w:pPr>
      <w:r>
        <w:rPr>
          <w:rFonts w:hint="eastAsia"/>
          <w:lang w:val="en-US" w:eastAsia="zh-CN"/>
        </w:rPr>
        <w:t>其中需求响应概览包含需求响应次数、累积削减负荷、累计削减电量、累计调增电量及需求响应补贴等内容。</w:t>
      </w:r>
    </w:p>
    <w:p>
      <w:pPr>
        <w:pStyle w:val="9"/>
        <w:rPr>
          <w:rFonts w:hint="eastAsia"/>
          <w:lang w:val="en-US" w:eastAsia="zh-CN"/>
        </w:rPr>
      </w:pPr>
      <w:r>
        <w:rPr>
          <w:rFonts w:hint="default"/>
          <w:lang w:val="en-US" w:eastAsia="zh-CN"/>
        </w:rPr>
        <w:drawing>
          <wp:inline distT="0" distB="0" distL="114300" distR="114300">
            <wp:extent cx="5268595" cy="2480310"/>
            <wp:effectExtent l="0" t="0" r="4445" b="3810"/>
            <wp:docPr id="70" name="图片 70" descr="168188580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81885807576"/>
                    <pic:cNvPicPr>
                      <a:picLocks noChangeAspect="1"/>
                    </pic:cNvPicPr>
                  </pic:nvPicPr>
                  <pic:blipFill>
                    <a:blip r:embed="rId35"/>
                    <a:stretch>
                      <a:fillRect/>
                    </a:stretch>
                  </pic:blipFill>
                  <pic:spPr>
                    <a:xfrm>
                      <a:off x="0" y="0"/>
                      <a:ext cx="5268595" cy="2480310"/>
                    </a:xfrm>
                    <a:prstGeom prst="rect">
                      <a:avLst/>
                    </a:prstGeom>
                  </pic:spPr>
                </pic:pic>
              </a:graphicData>
            </a:graphic>
          </wp:inline>
        </w:drawing>
      </w:r>
    </w:p>
    <w:p>
      <w:pPr>
        <w:pStyle w:val="2"/>
        <w:bidi w:val="0"/>
        <w:rPr>
          <w:rFonts w:hint="default"/>
          <w:lang w:val="en-US" w:eastAsia="zh-CN"/>
        </w:rPr>
      </w:pPr>
      <w:bookmarkStart w:id="94" w:name="_Toc19519"/>
      <w:r>
        <w:rPr>
          <w:rFonts w:hint="eastAsia"/>
          <w:lang w:val="en-US" w:eastAsia="zh-CN"/>
        </w:rPr>
        <w:t>平台硬件设备清单</w:t>
      </w:r>
      <w:bookmarkEnd w:id="94"/>
    </w:p>
    <w:tbl>
      <w:tblPr>
        <w:tblStyle w:val="17"/>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69"/>
        <w:gridCol w:w="1801"/>
        <w:gridCol w:w="4108"/>
        <w:gridCol w:w="869"/>
        <w:gridCol w:w="8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ascii="仿宋" w:hAnsi="仿宋" w:eastAsia="仿宋" w:cs="仿宋"/>
                <w:b/>
                <w:bCs/>
                <w:i w:val="0"/>
                <w:iCs w:val="0"/>
                <w:color w:val="000000"/>
                <w:sz w:val="22"/>
                <w:szCs w:val="22"/>
                <w:u w:val="none"/>
              </w:rPr>
            </w:pPr>
            <w:r>
              <w:rPr>
                <w:rFonts w:hint="eastAsia" w:ascii="仿宋" w:hAnsi="仿宋" w:eastAsia="仿宋" w:cs="仿宋"/>
                <w:b/>
                <w:bCs/>
                <w:i w:val="0"/>
                <w:iCs w:val="0"/>
                <w:color w:val="000000"/>
                <w:kern w:val="0"/>
                <w:sz w:val="22"/>
                <w:szCs w:val="22"/>
                <w:u w:val="none"/>
                <w:lang w:val="en-US" w:eastAsia="zh-CN" w:bidi="ar"/>
              </w:rPr>
              <w:t>序号</w:t>
            </w:r>
          </w:p>
        </w:tc>
        <w:tc>
          <w:tcPr>
            <w:tcW w:w="1057"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b/>
                <w:bCs/>
                <w:i w:val="0"/>
                <w:iCs w:val="0"/>
                <w:color w:val="000000"/>
                <w:sz w:val="22"/>
                <w:szCs w:val="22"/>
                <w:u w:val="none"/>
              </w:rPr>
            </w:pPr>
            <w:r>
              <w:rPr>
                <w:rFonts w:hint="eastAsia" w:ascii="仿宋" w:hAnsi="仿宋" w:eastAsia="仿宋" w:cs="仿宋"/>
                <w:b/>
                <w:bCs/>
                <w:i w:val="0"/>
                <w:iCs w:val="0"/>
                <w:color w:val="000000"/>
                <w:kern w:val="0"/>
                <w:sz w:val="22"/>
                <w:szCs w:val="22"/>
                <w:u w:val="none"/>
                <w:lang w:val="en-US" w:eastAsia="zh-CN" w:bidi="ar"/>
              </w:rPr>
              <w:t>设备名称</w:t>
            </w:r>
          </w:p>
        </w:tc>
        <w:tc>
          <w:tcPr>
            <w:tcW w:w="2411"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b/>
                <w:bCs/>
                <w:i w:val="0"/>
                <w:iCs w:val="0"/>
                <w:color w:val="000000"/>
                <w:sz w:val="22"/>
                <w:szCs w:val="22"/>
                <w:u w:val="none"/>
              </w:rPr>
            </w:pPr>
            <w:r>
              <w:rPr>
                <w:rFonts w:hint="eastAsia" w:ascii="仿宋" w:hAnsi="仿宋" w:eastAsia="仿宋" w:cs="仿宋"/>
                <w:b/>
                <w:bCs/>
                <w:i w:val="0"/>
                <w:iCs w:val="0"/>
                <w:color w:val="000000"/>
                <w:kern w:val="0"/>
                <w:sz w:val="22"/>
                <w:szCs w:val="22"/>
                <w:u w:val="none"/>
                <w:lang w:val="en-US" w:eastAsia="zh-CN" w:bidi="ar"/>
              </w:rPr>
              <w:t>型号、规格</w:t>
            </w:r>
          </w:p>
        </w:tc>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b/>
                <w:bCs/>
                <w:i w:val="0"/>
                <w:iCs w:val="0"/>
                <w:color w:val="000000"/>
                <w:sz w:val="22"/>
                <w:szCs w:val="22"/>
                <w:u w:val="none"/>
              </w:rPr>
            </w:pPr>
            <w:r>
              <w:rPr>
                <w:rFonts w:hint="eastAsia" w:ascii="仿宋" w:hAnsi="仿宋" w:eastAsia="仿宋" w:cs="仿宋"/>
                <w:b/>
                <w:bCs/>
                <w:i w:val="0"/>
                <w:iCs w:val="0"/>
                <w:color w:val="000000"/>
                <w:kern w:val="0"/>
                <w:sz w:val="22"/>
                <w:szCs w:val="22"/>
                <w:u w:val="none"/>
                <w:lang w:val="en-US" w:eastAsia="zh-CN" w:bidi="ar"/>
              </w:rPr>
              <w:t>单位</w:t>
            </w:r>
          </w:p>
        </w:tc>
        <w:tc>
          <w:tcPr>
            <w:tcW w:w="510"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b/>
                <w:bCs/>
                <w:i w:val="0"/>
                <w:iCs w:val="0"/>
                <w:color w:val="000000"/>
                <w:sz w:val="22"/>
                <w:szCs w:val="22"/>
                <w:u w:val="none"/>
              </w:rPr>
            </w:pPr>
            <w:r>
              <w:rPr>
                <w:rFonts w:hint="eastAsia" w:ascii="仿宋" w:hAnsi="仿宋" w:eastAsia="仿宋" w:cs="仿宋"/>
                <w:b/>
                <w:bCs/>
                <w:i w:val="0"/>
                <w:iCs w:val="0"/>
                <w:color w:val="000000"/>
                <w:kern w:val="0"/>
                <w:sz w:val="22"/>
                <w:szCs w:val="22"/>
                <w:u w:val="none"/>
                <w:lang w:val="en-US" w:eastAsia="zh-CN" w:bidi="ar"/>
              </w:rPr>
              <w:t>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5" w:hRule="atLeast"/>
        </w:trPr>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1</w:t>
            </w:r>
          </w:p>
        </w:tc>
        <w:tc>
          <w:tcPr>
            <w:tcW w:w="1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拼接屏</w:t>
            </w:r>
          </w:p>
        </w:tc>
        <w:tc>
          <w:tcPr>
            <w:tcW w:w="2411"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46寸1，7mmDID显示墙3*4，落地箱体支架，HDMI分配器，大屏拼接软件</w:t>
            </w:r>
          </w:p>
        </w:tc>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面</w:t>
            </w:r>
          </w:p>
        </w:tc>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2</w:t>
            </w:r>
          </w:p>
        </w:tc>
        <w:tc>
          <w:tcPr>
            <w:tcW w:w="1057"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交换机</w:t>
            </w:r>
          </w:p>
        </w:tc>
        <w:tc>
          <w:tcPr>
            <w:tcW w:w="2411"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华为：USG6311E-AC</w:t>
            </w:r>
          </w:p>
        </w:tc>
        <w:tc>
          <w:tcPr>
            <w:tcW w:w="510"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台</w:t>
            </w:r>
          </w:p>
        </w:tc>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3</w:t>
            </w:r>
          </w:p>
        </w:tc>
        <w:tc>
          <w:tcPr>
            <w:tcW w:w="1057"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防火墙</w:t>
            </w:r>
          </w:p>
        </w:tc>
        <w:tc>
          <w:tcPr>
            <w:tcW w:w="2411"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华为：S5731S-H24T4S-A</w:t>
            </w:r>
          </w:p>
        </w:tc>
        <w:tc>
          <w:tcPr>
            <w:tcW w:w="510"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台</w:t>
            </w:r>
          </w:p>
        </w:tc>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4</w:t>
            </w:r>
          </w:p>
        </w:tc>
        <w:tc>
          <w:tcPr>
            <w:tcW w:w="1057"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数据采集</w:t>
            </w:r>
            <w:r>
              <w:rPr>
                <w:rFonts w:hint="eastAsia" w:ascii="仿宋" w:hAnsi="仿宋" w:cs="仿宋"/>
                <w:i w:val="0"/>
                <w:iCs w:val="0"/>
                <w:color w:val="000000"/>
                <w:kern w:val="0"/>
                <w:sz w:val="22"/>
                <w:szCs w:val="22"/>
                <w:u w:val="none"/>
                <w:lang w:val="en-US" w:eastAsia="zh-CN" w:bidi="ar"/>
              </w:rPr>
              <w:t>、存储与分析</w:t>
            </w:r>
            <w:r>
              <w:rPr>
                <w:rFonts w:hint="eastAsia" w:ascii="仿宋" w:hAnsi="仿宋" w:eastAsia="仿宋" w:cs="仿宋"/>
                <w:i w:val="0"/>
                <w:iCs w:val="0"/>
                <w:color w:val="000000"/>
                <w:kern w:val="0"/>
                <w:sz w:val="22"/>
                <w:szCs w:val="22"/>
                <w:u w:val="none"/>
                <w:lang w:val="en-US" w:eastAsia="zh-CN" w:bidi="ar"/>
              </w:rPr>
              <w:t>服务器</w:t>
            </w:r>
          </w:p>
        </w:tc>
        <w:tc>
          <w:tcPr>
            <w:tcW w:w="2411"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内存64G、CPU：8核16线程、硬盘总容量:2T 、2U</w:t>
            </w:r>
          </w:p>
        </w:tc>
        <w:tc>
          <w:tcPr>
            <w:tcW w:w="510"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台</w:t>
            </w:r>
          </w:p>
        </w:tc>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5</w:t>
            </w:r>
          </w:p>
        </w:tc>
        <w:tc>
          <w:tcPr>
            <w:tcW w:w="1057"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应用服务器</w:t>
            </w:r>
          </w:p>
        </w:tc>
        <w:tc>
          <w:tcPr>
            <w:tcW w:w="2411"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内存64G、CPU：16核32线程、硬盘总容量:2T 、2U</w:t>
            </w:r>
          </w:p>
        </w:tc>
        <w:tc>
          <w:tcPr>
            <w:tcW w:w="510"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台</w:t>
            </w:r>
          </w:p>
        </w:tc>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40" w:hRule="atLeast"/>
        </w:trPr>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cs="仿宋"/>
                <w:i w:val="0"/>
                <w:iCs w:val="0"/>
                <w:color w:val="000000"/>
                <w:kern w:val="0"/>
                <w:sz w:val="22"/>
                <w:szCs w:val="22"/>
                <w:u w:val="none"/>
                <w:lang w:val="en-US" w:eastAsia="zh-CN" w:bidi="ar"/>
              </w:rPr>
              <w:t>6</w:t>
            </w:r>
          </w:p>
        </w:tc>
        <w:tc>
          <w:tcPr>
            <w:tcW w:w="1057"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工作站</w:t>
            </w:r>
          </w:p>
        </w:tc>
        <w:tc>
          <w:tcPr>
            <w:tcW w:w="2411"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英特尔酷睿 i7 台式机(i7 16G 内存 256G SSD+1T 机械硬盘，配专业版操作系统）</w:t>
            </w:r>
          </w:p>
        </w:tc>
        <w:tc>
          <w:tcPr>
            <w:tcW w:w="510"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台</w:t>
            </w:r>
          </w:p>
        </w:tc>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cs="仿宋"/>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40" w:hRule="atLeast"/>
        </w:trPr>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cs="仿宋"/>
                <w:i w:val="0"/>
                <w:iCs w:val="0"/>
                <w:color w:val="000000"/>
                <w:kern w:val="0"/>
                <w:sz w:val="22"/>
                <w:szCs w:val="22"/>
                <w:u w:val="none"/>
                <w:lang w:val="en-US" w:eastAsia="zh-CN" w:bidi="ar"/>
              </w:rPr>
              <w:t>7</w:t>
            </w:r>
          </w:p>
        </w:tc>
        <w:tc>
          <w:tcPr>
            <w:tcW w:w="1057"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显示器</w:t>
            </w:r>
          </w:p>
        </w:tc>
        <w:tc>
          <w:tcPr>
            <w:tcW w:w="2411"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27寸液晶显示器</w:t>
            </w:r>
          </w:p>
        </w:tc>
        <w:tc>
          <w:tcPr>
            <w:tcW w:w="510"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台</w:t>
            </w:r>
          </w:p>
        </w:tc>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cs="仿宋"/>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5" w:hRule="atLeast"/>
        </w:trPr>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cs="仿宋"/>
                <w:i w:val="0"/>
                <w:iCs w:val="0"/>
                <w:color w:val="000000"/>
                <w:kern w:val="0"/>
                <w:sz w:val="22"/>
                <w:szCs w:val="22"/>
                <w:u w:val="none"/>
                <w:lang w:val="en-US" w:eastAsia="zh-CN" w:bidi="ar"/>
              </w:rPr>
              <w:t>8</w:t>
            </w:r>
          </w:p>
        </w:tc>
        <w:tc>
          <w:tcPr>
            <w:tcW w:w="1057"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操作台</w:t>
            </w:r>
          </w:p>
        </w:tc>
        <w:tc>
          <w:tcPr>
            <w:tcW w:w="2411"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cs="仿宋"/>
                <w:i w:val="0"/>
                <w:iCs w:val="0"/>
                <w:color w:val="000000"/>
                <w:kern w:val="0"/>
                <w:sz w:val="22"/>
                <w:szCs w:val="22"/>
                <w:u w:val="none"/>
                <w:lang w:val="en-US" w:eastAsia="zh-CN" w:bidi="ar"/>
              </w:rPr>
              <w:t>两</w:t>
            </w:r>
            <w:r>
              <w:rPr>
                <w:rFonts w:hint="eastAsia" w:ascii="仿宋" w:hAnsi="仿宋" w:eastAsia="仿宋" w:cs="仿宋"/>
                <w:i w:val="0"/>
                <w:iCs w:val="0"/>
                <w:color w:val="000000"/>
                <w:kern w:val="0"/>
                <w:sz w:val="22"/>
                <w:szCs w:val="22"/>
                <w:u w:val="none"/>
                <w:lang w:val="en-US" w:eastAsia="zh-CN" w:bidi="ar"/>
              </w:rPr>
              <w:t>工位</w:t>
            </w:r>
          </w:p>
        </w:tc>
        <w:tc>
          <w:tcPr>
            <w:tcW w:w="510"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台</w:t>
            </w:r>
          </w:p>
        </w:tc>
        <w:tc>
          <w:tcPr>
            <w:tcW w:w="510"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cs="仿宋"/>
                <w:i w:val="0"/>
                <w:iCs w:val="0"/>
                <w:color w:val="000000"/>
                <w:kern w:val="0"/>
                <w:sz w:val="22"/>
                <w:szCs w:val="22"/>
                <w:u w:val="none"/>
                <w:lang w:val="en-US" w:eastAsia="zh-CN" w:bidi="ar"/>
              </w:rPr>
              <w:t>9</w:t>
            </w:r>
          </w:p>
        </w:tc>
        <w:tc>
          <w:tcPr>
            <w:tcW w:w="1057"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服务器机柜</w:t>
            </w:r>
          </w:p>
        </w:tc>
        <w:tc>
          <w:tcPr>
            <w:tcW w:w="2411"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cs="仿宋"/>
                <w:i w:val="0"/>
                <w:iCs w:val="0"/>
                <w:color w:val="000000"/>
                <w:kern w:val="0"/>
                <w:sz w:val="22"/>
                <w:szCs w:val="22"/>
                <w:u w:val="none"/>
                <w:lang w:val="en-US" w:eastAsia="zh-CN" w:bidi="ar"/>
              </w:rPr>
              <w:t>2</w:t>
            </w:r>
            <w:r>
              <w:rPr>
                <w:rFonts w:hint="eastAsia" w:ascii="仿宋" w:hAnsi="仿宋" w:eastAsia="仿宋" w:cs="仿宋"/>
                <w:i w:val="0"/>
                <w:iCs w:val="0"/>
                <w:color w:val="000000"/>
                <w:kern w:val="0"/>
                <w:sz w:val="22"/>
                <w:szCs w:val="22"/>
                <w:u w:val="none"/>
                <w:lang w:val="en-US" w:eastAsia="zh-CN" w:bidi="ar"/>
              </w:rPr>
              <w:t>2U 标准19英寸服务器机柜 ；含KVM切换器：</w:t>
            </w:r>
            <w:r>
              <w:rPr>
                <w:rFonts w:hint="eastAsia" w:ascii="仿宋" w:hAnsi="仿宋" w:cs="仿宋"/>
                <w:i w:val="0"/>
                <w:iCs w:val="0"/>
                <w:color w:val="000000"/>
                <w:kern w:val="0"/>
                <w:sz w:val="22"/>
                <w:szCs w:val="22"/>
                <w:u w:val="none"/>
                <w:lang w:val="en-US" w:eastAsia="zh-CN" w:bidi="ar"/>
              </w:rPr>
              <w:t>4</w:t>
            </w:r>
            <w:r>
              <w:rPr>
                <w:rFonts w:hint="eastAsia" w:ascii="仿宋" w:hAnsi="仿宋" w:eastAsia="仿宋" w:cs="仿宋"/>
                <w:i w:val="0"/>
                <w:iCs w:val="0"/>
                <w:color w:val="000000"/>
                <w:kern w:val="0"/>
                <w:sz w:val="22"/>
                <w:szCs w:val="22"/>
                <w:u w:val="none"/>
                <w:lang w:val="en-US" w:eastAsia="zh-CN" w:bidi="ar"/>
              </w:rPr>
              <w:t>口VGA自动17英寸LED屏机架式；含</w:t>
            </w:r>
            <w:r>
              <w:rPr>
                <w:rFonts w:hint="eastAsia" w:ascii="仿宋" w:hAnsi="仿宋" w:cs="仿宋"/>
                <w:i w:val="0"/>
                <w:iCs w:val="0"/>
                <w:color w:val="000000"/>
                <w:kern w:val="0"/>
                <w:sz w:val="22"/>
                <w:szCs w:val="22"/>
                <w:u w:val="none"/>
                <w:lang w:val="en-US" w:eastAsia="zh-CN" w:bidi="ar"/>
              </w:rPr>
              <w:t>1</w:t>
            </w:r>
            <w:r>
              <w:rPr>
                <w:rFonts w:hint="eastAsia" w:ascii="仿宋" w:hAnsi="仿宋" w:eastAsia="仿宋" w:cs="仿宋"/>
                <w:i w:val="0"/>
                <w:iCs w:val="0"/>
                <w:color w:val="000000"/>
                <w:kern w:val="0"/>
                <w:sz w:val="22"/>
                <w:szCs w:val="22"/>
                <w:u w:val="none"/>
                <w:lang w:val="en-US" w:eastAsia="zh-CN" w:bidi="ar"/>
              </w:rPr>
              <w:t>个PDU</w:t>
            </w:r>
          </w:p>
        </w:tc>
        <w:tc>
          <w:tcPr>
            <w:tcW w:w="510"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面</w:t>
            </w:r>
          </w:p>
        </w:tc>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1</w:t>
            </w:r>
            <w:r>
              <w:rPr>
                <w:rFonts w:hint="eastAsia" w:ascii="仿宋" w:hAnsi="仿宋" w:cs="仿宋"/>
                <w:i w:val="0"/>
                <w:iCs w:val="0"/>
                <w:color w:val="000000"/>
                <w:kern w:val="0"/>
                <w:sz w:val="22"/>
                <w:szCs w:val="22"/>
                <w:u w:val="none"/>
                <w:lang w:val="en-US" w:eastAsia="zh-CN" w:bidi="ar"/>
              </w:rPr>
              <w:t>0</w:t>
            </w:r>
          </w:p>
        </w:tc>
        <w:tc>
          <w:tcPr>
            <w:tcW w:w="1057"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不间断电源</w:t>
            </w:r>
          </w:p>
        </w:tc>
        <w:tc>
          <w:tcPr>
            <w:tcW w:w="2411"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5KVA APC SURT(纯在线) 机型UPS，配置APC导轨  SURT5000UXICH（主机）+SURT192XLBP（电池）*3</w:t>
            </w:r>
          </w:p>
        </w:tc>
        <w:tc>
          <w:tcPr>
            <w:tcW w:w="510"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套</w:t>
            </w:r>
          </w:p>
        </w:tc>
        <w:tc>
          <w:tcPr>
            <w:tcW w:w="510"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trPr>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1</w:t>
            </w:r>
            <w:r>
              <w:rPr>
                <w:rFonts w:hint="eastAsia" w:ascii="仿宋" w:hAnsi="仿宋" w:cs="仿宋"/>
                <w:i w:val="0"/>
                <w:iCs w:val="0"/>
                <w:color w:val="000000"/>
                <w:kern w:val="0"/>
                <w:sz w:val="22"/>
                <w:szCs w:val="22"/>
                <w:u w:val="none"/>
                <w:lang w:val="en-US" w:eastAsia="zh-CN" w:bidi="ar"/>
              </w:rPr>
              <w:t>1</w:t>
            </w:r>
          </w:p>
        </w:tc>
        <w:tc>
          <w:tcPr>
            <w:tcW w:w="1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辅材</w:t>
            </w:r>
          </w:p>
        </w:tc>
        <w:tc>
          <w:tcPr>
            <w:tcW w:w="2411"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控制室网络设备安装接线及辅材</w:t>
            </w:r>
          </w:p>
        </w:tc>
        <w:tc>
          <w:tcPr>
            <w:tcW w:w="510"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批</w:t>
            </w:r>
          </w:p>
        </w:tc>
        <w:tc>
          <w:tcPr>
            <w:tcW w:w="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仿宋" w:hAnsi="仿宋" w:eastAsia="仿宋" w:cs="仿宋"/>
                <w:i w:val="0"/>
                <w:iCs w:val="0"/>
                <w:color w:val="000000"/>
                <w:sz w:val="22"/>
                <w:szCs w:val="22"/>
                <w:u w:val="none"/>
              </w:rPr>
            </w:pPr>
            <w:r>
              <w:rPr>
                <w:rFonts w:hint="eastAsia" w:ascii="仿宋" w:hAnsi="仿宋" w:eastAsia="仿宋" w:cs="仿宋"/>
                <w:i w:val="0"/>
                <w:iCs w:val="0"/>
                <w:color w:val="000000"/>
                <w:kern w:val="0"/>
                <w:sz w:val="22"/>
                <w:szCs w:val="22"/>
                <w:u w:val="none"/>
                <w:lang w:val="en-US" w:eastAsia="zh-CN" w:bidi="ar"/>
              </w:rPr>
              <w:t>1</w:t>
            </w:r>
          </w:p>
        </w:tc>
      </w:tr>
    </w:tbl>
    <w:p>
      <w:pPr>
        <w:pStyle w:val="2"/>
        <w:bidi w:val="0"/>
        <w:rPr>
          <w:rFonts w:hint="default"/>
          <w:lang w:val="en-US" w:eastAsia="zh-CN"/>
        </w:rPr>
      </w:pPr>
      <w:bookmarkStart w:id="95" w:name="_Toc11533"/>
      <w:r>
        <w:rPr>
          <w:rFonts w:hint="eastAsia"/>
          <w:lang w:val="en-US" w:eastAsia="zh-CN"/>
        </w:rPr>
        <w:t>进度计划</w:t>
      </w:r>
      <w:bookmarkEnd w:id="95"/>
    </w:p>
    <w:p>
      <w:pPr>
        <w:bidi w:val="0"/>
        <w:rPr>
          <w:rFonts w:hint="default"/>
          <w:lang w:val="en-US" w:eastAsia="zh-CN"/>
        </w:rPr>
      </w:pPr>
      <w:r>
        <w:rPr>
          <w:rFonts w:hint="eastAsia"/>
          <w:lang w:val="en-US" w:eastAsia="zh-CN"/>
        </w:rPr>
        <w:t>进度实施计划为2个月，具体实施安排内容如下：</w:t>
      </w:r>
    </w:p>
    <w:tbl>
      <w:tblPr>
        <w:tblStyle w:val="17"/>
        <w:tblW w:w="4660" w:type="pct"/>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751"/>
        <w:gridCol w:w="1572"/>
        <w:gridCol w:w="1261"/>
        <w:gridCol w:w="725"/>
        <w:gridCol w:w="726"/>
        <w:gridCol w:w="726"/>
        <w:gridCol w:w="726"/>
        <w:gridCol w:w="726"/>
        <w:gridCol w:w="73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472" w:type="pct"/>
            <w:vMerge w:val="restart"/>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eastAsia" w:ascii="仿宋" w:hAnsi="仿宋" w:eastAsia="仿宋" w:cs="仿宋"/>
                <w:b w:val="0"/>
                <w:bCs w:val="0"/>
                <w:color w:val="000000"/>
                <w:sz w:val="24"/>
                <w:szCs w:val="24"/>
                <w:lang w:val="en-US" w:eastAsia="zh-CN"/>
              </w:rPr>
            </w:pPr>
            <w:r>
              <w:rPr>
                <w:rFonts w:hint="eastAsia" w:ascii="仿宋" w:hAnsi="仿宋" w:eastAsia="仿宋" w:cs="仿宋"/>
                <w:b w:val="0"/>
                <w:bCs w:val="0"/>
                <w:color w:val="000000"/>
                <w:sz w:val="24"/>
                <w:szCs w:val="24"/>
                <w:lang w:val="en-US" w:eastAsia="zh-CN"/>
              </w:rPr>
              <w:t>序号</w:t>
            </w:r>
          </w:p>
        </w:tc>
        <w:tc>
          <w:tcPr>
            <w:tcW w:w="989" w:type="pct"/>
            <w:vMerge w:val="restart"/>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sz w:val="24"/>
                <w:szCs w:val="24"/>
                <w:lang w:val="en-US" w:eastAsia="zh-CN"/>
              </w:rPr>
            </w:pPr>
            <w:r>
              <w:rPr>
                <w:rFonts w:hint="eastAsia" w:ascii="仿宋" w:hAnsi="仿宋" w:cs="仿宋"/>
                <w:b w:val="0"/>
                <w:bCs w:val="0"/>
                <w:color w:val="000000"/>
                <w:sz w:val="24"/>
                <w:szCs w:val="24"/>
                <w:lang w:val="en-US" w:eastAsia="zh-CN"/>
              </w:rPr>
              <w:t>工作内容</w:t>
            </w:r>
          </w:p>
        </w:tc>
        <w:tc>
          <w:tcPr>
            <w:tcW w:w="793" w:type="pct"/>
            <w:vMerge w:val="restart"/>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sz w:val="24"/>
                <w:szCs w:val="24"/>
                <w:lang w:val="en-US" w:eastAsia="zh-CN"/>
              </w:rPr>
            </w:pPr>
            <w:r>
              <w:rPr>
                <w:rFonts w:hint="eastAsia" w:ascii="仿宋" w:hAnsi="仿宋" w:cs="仿宋"/>
                <w:b w:val="0"/>
                <w:bCs w:val="0"/>
                <w:color w:val="000000"/>
                <w:sz w:val="24"/>
                <w:szCs w:val="24"/>
                <w:lang w:val="en-US" w:eastAsia="zh-CN"/>
              </w:rPr>
              <w:t>持续时间</w:t>
            </w:r>
          </w:p>
        </w:tc>
        <w:tc>
          <w:tcPr>
            <w:tcW w:w="1370" w:type="pct"/>
            <w:gridSpan w:val="3"/>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eastAsia" w:ascii="仿宋" w:hAnsi="仿宋" w:eastAsia="仿宋" w:cs="仿宋"/>
                <w:b w:val="0"/>
                <w:bCs w:val="0"/>
                <w:color w:val="000000"/>
                <w:sz w:val="24"/>
                <w:szCs w:val="24"/>
                <w:lang w:val="en-US" w:eastAsia="zh-CN"/>
              </w:rPr>
            </w:pPr>
            <w:r>
              <w:rPr>
                <w:rFonts w:hint="eastAsia" w:ascii="仿宋" w:hAnsi="仿宋" w:cs="仿宋"/>
                <w:b w:val="0"/>
                <w:bCs w:val="0"/>
                <w:color w:val="000000"/>
                <w:sz w:val="24"/>
                <w:szCs w:val="24"/>
                <w:lang w:val="en-US" w:eastAsia="zh-CN"/>
              </w:rPr>
              <w:t>X</w:t>
            </w:r>
            <w:r>
              <w:rPr>
                <w:rFonts w:hint="eastAsia" w:ascii="仿宋" w:hAnsi="仿宋" w:eastAsia="仿宋" w:cs="仿宋"/>
                <w:b w:val="0"/>
                <w:bCs w:val="0"/>
                <w:color w:val="000000"/>
                <w:sz w:val="24"/>
                <w:szCs w:val="24"/>
                <w:lang w:val="en-US" w:eastAsia="zh-CN"/>
              </w:rPr>
              <w:t>月</w:t>
            </w:r>
          </w:p>
        </w:tc>
        <w:tc>
          <w:tcPr>
            <w:tcW w:w="1373" w:type="pct"/>
            <w:gridSpan w:val="3"/>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sz w:val="24"/>
                <w:szCs w:val="24"/>
                <w:lang w:val="en-US" w:eastAsia="zh-CN"/>
              </w:rPr>
            </w:pPr>
            <w:r>
              <w:rPr>
                <w:rFonts w:hint="eastAsia" w:ascii="仿宋" w:hAnsi="仿宋" w:cs="仿宋"/>
                <w:b w:val="0"/>
                <w:bCs w:val="0"/>
                <w:color w:val="000000"/>
                <w:sz w:val="24"/>
                <w:szCs w:val="24"/>
                <w:lang w:val="en-US" w:eastAsia="zh-CN"/>
              </w:rPr>
              <w:t>X+1</w:t>
            </w:r>
            <w:r>
              <w:rPr>
                <w:rFonts w:hint="eastAsia" w:ascii="仿宋" w:hAnsi="仿宋" w:eastAsia="仿宋" w:cs="仿宋"/>
                <w:b w:val="0"/>
                <w:bCs w:val="0"/>
                <w:color w:val="000000"/>
                <w:sz w:val="24"/>
                <w:szCs w:val="24"/>
                <w:lang w:val="en-US" w:eastAsia="zh-CN"/>
              </w:rPr>
              <w:t>月</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472" w:type="pct"/>
            <w:vMerge w:val="continue"/>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eastAsia" w:ascii="仿宋" w:hAnsi="仿宋" w:eastAsia="仿宋" w:cs="仿宋"/>
                <w:b w:val="0"/>
                <w:bCs w:val="0"/>
                <w:color w:val="000000"/>
                <w:sz w:val="24"/>
                <w:szCs w:val="24"/>
              </w:rPr>
            </w:pPr>
          </w:p>
        </w:tc>
        <w:tc>
          <w:tcPr>
            <w:tcW w:w="989" w:type="pct"/>
            <w:vMerge w:val="continue"/>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eastAsia" w:ascii="仿宋" w:hAnsi="仿宋" w:eastAsia="仿宋" w:cs="仿宋"/>
                <w:b w:val="0"/>
                <w:bCs w:val="0"/>
                <w:color w:val="000000"/>
                <w:sz w:val="24"/>
                <w:szCs w:val="24"/>
              </w:rPr>
            </w:pPr>
          </w:p>
        </w:tc>
        <w:tc>
          <w:tcPr>
            <w:tcW w:w="793" w:type="pct"/>
            <w:vMerge w:val="continue"/>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eastAsia" w:ascii="仿宋" w:hAnsi="仿宋" w:eastAsia="仿宋" w:cs="仿宋"/>
                <w:b w:val="0"/>
                <w:bCs w:val="0"/>
                <w:color w:val="000000"/>
                <w:sz w:val="24"/>
                <w:szCs w:val="24"/>
              </w:rPr>
            </w:pPr>
          </w:p>
        </w:tc>
        <w:tc>
          <w:tcPr>
            <w:tcW w:w="456" w:type="pct"/>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eastAsia" w:ascii="仿宋" w:hAnsi="仿宋" w:eastAsia="仿宋" w:cs="仿宋"/>
                <w:b w:val="0"/>
                <w:bCs w:val="0"/>
                <w:color w:val="000000"/>
                <w:sz w:val="24"/>
                <w:szCs w:val="24"/>
                <w:lang w:val="en-US" w:eastAsia="zh-CN"/>
              </w:rPr>
            </w:pPr>
            <w:r>
              <w:rPr>
                <w:rFonts w:hint="eastAsia" w:ascii="仿宋" w:hAnsi="仿宋" w:eastAsia="仿宋" w:cs="仿宋"/>
                <w:b w:val="0"/>
                <w:bCs w:val="0"/>
                <w:color w:val="000000"/>
                <w:sz w:val="24"/>
                <w:szCs w:val="24"/>
                <w:lang w:val="en-US" w:eastAsia="zh-CN"/>
              </w:rPr>
              <w:t>1</w:t>
            </w:r>
            <w:r>
              <w:rPr>
                <w:rFonts w:hint="eastAsia" w:ascii="仿宋" w:hAnsi="仿宋" w:cs="仿宋"/>
                <w:b w:val="0"/>
                <w:bCs w:val="0"/>
                <w:color w:val="000000"/>
                <w:sz w:val="24"/>
                <w:szCs w:val="24"/>
                <w:lang w:val="en-US" w:eastAsia="zh-CN"/>
              </w:rPr>
              <w:t>0</w:t>
            </w:r>
          </w:p>
        </w:tc>
        <w:tc>
          <w:tcPr>
            <w:tcW w:w="457" w:type="pct"/>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eastAsia" w:ascii="仿宋" w:hAnsi="仿宋" w:eastAsia="仿宋" w:cs="仿宋"/>
                <w:b w:val="0"/>
                <w:bCs w:val="0"/>
                <w:color w:val="000000"/>
                <w:sz w:val="24"/>
                <w:szCs w:val="24"/>
                <w:lang w:val="en-US" w:eastAsia="zh-CN"/>
              </w:rPr>
            </w:pPr>
            <w:r>
              <w:rPr>
                <w:rFonts w:hint="eastAsia" w:ascii="仿宋" w:hAnsi="仿宋" w:eastAsia="仿宋" w:cs="仿宋"/>
                <w:b w:val="0"/>
                <w:bCs w:val="0"/>
                <w:color w:val="000000"/>
                <w:sz w:val="24"/>
                <w:szCs w:val="24"/>
                <w:lang w:val="en-US" w:eastAsia="zh-CN"/>
              </w:rPr>
              <w:t>2</w:t>
            </w:r>
            <w:r>
              <w:rPr>
                <w:rFonts w:hint="eastAsia" w:ascii="仿宋" w:hAnsi="仿宋" w:cs="仿宋"/>
                <w:b w:val="0"/>
                <w:bCs w:val="0"/>
                <w:color w:val="000000"/>
                <w:sz w:val="24"/>
                <w:szCs w:val="24"/>
                <w:lang w:val="en-US" w:eastAsia="zh-CN"/>
              </w:rPr>
              <w:t>0</w:t>
            </w:r>
          </w:p>
        </w:tc>
        <w:tc>
          <w:tcPr>
            <w:tcW w:w="457" w:type="pct"/>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sz w:val="24"/>
                <w:szCs w:val="24"/>
                <w:lang w:val="en-US" w:eastAsia="zh-CN"/>
              </w:rPr>
            </w:pPr>
            <w:r>
              <w:rPr>
                <w:rFonts w:hint="eastAsia" w:ascii="仿宋" w:hAnsi="仿宋" w:cs="仿宋"/>
                <w:b w:val="0"/>
                <w:bCs w:val="0"/>
                <w:color w:val="000000"/>
                <w:sz w:val="24"/>
                <w:szCs w:val="24"/>
                <w:lang w:val="en-US" w:eastAsia="zh-CN"/>
              </w:rPr>
              <w:t>30</w:t>
            </w:r>
          </w:p>
        </w:tc>
        <w:tc>
          <w:tcPr>
            <w:tcW w:w="457" w:type="pct"/>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sz w:val="24"/>
                <w:szCs w:val="24"/>
                <w:lang w:val="en-US" w:eastAsia="zh-CN"/>
              </w:rPr>
            </w:pPr>
            <w:r>
              <w:rPr>
                <w:rFonts w:hint="eastAsia" w:ascii="仿宋" w:hAnsi="仿宋" w:cs="仿宋"/>
                <w:b w:val="0"/>
                <w:bCs w:val="0"/>
                <w:color w:val="000000"/>
                <w:sz w:val="24"/>
                <w:szCs w:val="24"/>
                <w:lang w:val="en-US" w:eastAsia="zh-CN"/>
              </w:rPr>
              <w:t>10</w:t>
            </w:r>
          </w:p>
        </w:tc>
        <w:tc>
          <w:tcPr>
            <w:tcW w:w="457" w:type="pct"/>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sz w:val="24"/>
                <w:szCs w:val="24"/>
                <w:lang w:val="en-US" w:eastAsia="zh-CN"/>
              </w:rPr>
            </w:pPr>
            <w:r>
              <w:rPr>
                <w:rFonts w:hint="eastAsia" w:ascii="仿宋" w:hAnsi="仿宋" w:cs="仿宋"/>
                <w:b w:val="0"/>
                <w:bCs w:val="0"/>
                <w:color w:val="000000"/>
                <w:sz w:val="24"/>
                <w:szCs w:val="24"/>
                <w:lang w:val="en-US" w:eastAsia="zh-CN"/>
              </w:rPr>
              <w:t>20</w:t>
            </w:r>
          </w:p>
        </w:tc>
        <w:tc>
          <w:tcPr>
            <w:tcW w:w="459" w:type="pct"/>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sz w:val="24"/>
                <w:szCs w:val="24"/>
                <w:lang w:val="en-US" w:eastAsia="zh-CN"/>
              </w:rPr>
            </w:pPr>
            <w:r>
              <w:rPr>
                <w:rFonts w:hint="eastAsia" w:ascii="仿宋" w:hAnsi="仿宋" w:cs="仿宋"/>
                <w:b w:val="0"/>
                <w:bCs w:val="0"/>
                <w:color w:val="000000"/>
                <w:sz w:val="24"/>
                <w:szCs w:val="24"/>
                <w:lang w:val="en-US" w:eastAsia="zh-CN"/>
              </w:rPr>
              <w:t>30</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472" w:type="pct"/>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eastAsia" w:ascii="仿宋" w:hAnsi="仿宋" w:eastAsia="仿宋" w:cs="仿宋"/>
                <w:b w:val="0"/>
                <w:bCs w:val="0"/>
                <w:color w:val="000000"/>
                <w:sz w:val="24"/>
                <w:szCs w:val="24"/>
                <w:lang w:val="en-US" w:eastAsia="zh-CN"/>
              </w:rPr>
            </w:pPr>
            <w:r>
              <w:rPr>
                <w:rFonts w:hint="eastAsia" w:ascii="仿宋" w:hAnsi="仿宋" w:cs="仿宋"/>
                <w:b w:val="0"/>
                <w:bCs w:val="0"/>
                <w:color w:val="000000"/>
                <w:sz w:val="24"/>
                <w:szCs w:val="24"/>
                <w:lang w:val="en-US" w:eastAsia="zh-CN"/>
              </w:rPr>
              <w:t>1</w:t>
            </w:r>
          </w:p>
        </w:tc>
        <w:tc>
          <w:tcPr>
            <w:tcW w:w="989" w:type="pct"/>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eastAsia" w:ascii="仿宋" w:hAnsi="仿宋" w:eastAsia="仿宋" w:cs="仿宋"/>
                <w:b w:val="0"/>
                <w:bCs w:val="0"/>
                <w:color w:val="000000"/>
                <w:sz w:val="24"/>
                <w:szCs w:val="24"/>
                <w:lang w:val="en-US" w:eastAsia="zh-CN"/>
              </w:rPr>
            </w:pPr>
            <w:r>
              <w:rPr>
                <w:rFonts w:hint="eastAsia" w:ascii="仿宋" w:hAnsi="仿宋" w:eastAsia="仿宋" w:cs="仿宋"/>
                <w:b w:val="0"/>
                <w:bCs w:val="0"/>
                <w:color w:val="000000"/>
                <w:sz w:val="24"/>
                <w:szCs w:val="24"/>
                <w:lang w:val="en-US" w:eastAsia="zh-CN"/>
              </w:rPr>
              <w:t>需求确认</w:t>
            </w:r>
          </w:p>
        </w:tc>
        <w:tc>
          <w:tcPr>
            <w:tcW w:w="793" w:type="pct"/>
            <w:shd w:val="clear" w:color="auto" w:fill="FFFFFF" w:themeFill="background1"/>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sz w:val="24"/>
                <w:szCs w:val="24"/>
                <w:lang w:val="en-US" w:eastAsia="zh-CN"/>
              </w:rPr>
            </w:pPr>
            <w:r>
              <w:rPr>
                <w:rFonts w:hint="eastAsia" w:ascii="仿宋" w:hAnsi="仿宋" w:cs="仿宋"/>
                <w:b w:val="0"/>
                <w:bCs w:val="0"/>
                <w:color w:val="000000"/>
                <w:sz w:val="24"/>
                <w:szCs w:val="24"/>
                <w:lang w:val="en-US" w:eastAsia="zh-CN"/>
              </w:rPr>
              <w:t>5天</w:t>
            </w:r>
          </w:p>
        </w:tc>
        <w:tc>
          <w:tcPr>
            <w:tcW w:w="456" w:type="pct"/>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r>
              <w:rPr>
                <w:sz w:val="28"/>
              </w:rPr>
              <mc:AlternateContent>
                <mc:Choice Requires="wps">
                  <w:drawing>
                    <wp:anchor distT="0" distB="0" distL="114300" distR="114300" simplePos="0" relativeHeight="251659264" behindDoc="0" locked="0" layoutInCell="1" allowOverlap="1">
                      <wp:simplePos x="0" y="0"/>
                      <wp:positionH relativeFrom="column">
                        <wp:posOffset>-68580</wp:posOffset>
                      </wp:positionH>
                      <wp:positionV relativeFrom="paragraph">
                        <wp:posOffset>163195</wp:posOffset>
                      </wp:positionV>
                      <wp:extent cx="236220" cy="0"/>
                      <wp:effectExtent l="0" t="13970" r="7620" b="16510"/>
                      <wp:wrapNone/>
                      <wp:docPr id="9" name="直接连接符 9"/>
                      <wp:cNvGraphicFramePr/>
                      <a:graphic xmlns:a="http://schemas.openxmlformats.org/drawingml/2006/main">
                        <a:graphicData uri="http://schemas.microsoft.com/office/word/2010/wordprocessingShape">
                          <wps:wsp>
                            <wps:cNvCnPr/>
                            <wps:spPr>
                              <a:xfrm>
                                <a:off x="3357880" y="8145780"/>
                                <a:ext cx="236220" cy="0"/>
                              </a:xfrm>
                              <a:prstGeom prst="line">
                                <a:avLst/>
                              </a:prstGeom>
                              <a:ln w="28575">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4pt;margin-top:12.85pt;height:0pt;width:18.6pt;z-index:251659264;mso-width-relative:page;mso-height-relative:page;" filled="f" stroked="t" coordsize="21600,21600" o:gfxdata="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3Zxq3dUAAAAIAQAADwAAAAAAAAABACAAAAAiAAAAZHJzL2Rvd25yZXYueG1sUEsBAhQAFAAAAAgA&#10;h07iQFkUhUbvAQAAvQMAAA4AAAAAAAAAAQAgAAAAJAEAAGRycy9lMm9Eb2MueG1sUEsFBgAAAAAG&#10;AAYAWQEAAIUFAAAAAA==&#10;">
                      <v:fill on="f" focussize="0,0"/>
                      <v:stroke weight="2.25pt" color="#000000 [3213]" miterlimit="8" joinstyle="miter"/>
                      <v:imagedata o:title=""/>
                      <o:lock v:ext="edit" aspectratio="f"/>
                    </v:line>
                  </w:pict>
                </mc:Fallback>
              </mc:AlternateContent>
            </w:r>
          </w:p>
        </w:tc>
        <w:tc>
          <w:tcPr>
            <w:tcW w:w="457" w:type="pct"/>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9" w:type="pct"/>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472" w:type="pct"/>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sz w:val="24"/>
                <w:szCs w:val="24"/>
                <w:lang w:val="en-US" w:eastAsia="zh-CN"/>
              </w:rPr>
            </w:pPr>
            <w:r>
              <w:rPr>
                <w:rFonts w:hint="eastAsia" w:ascii="仿宋" w:hAnsi="仿宋" w:cs="仿宋"/>
                <w:b w:val="0"/>
                <w:bCs w:val="0"/>
                <w:color w:val="000000"/>
                <w:sz w:val="24"/>
                <w:szCs w:val="24"/>
                <w:lang w:val="en-US" w:eastAsia="zh-CN"/>
              </w:rPr>
              <w:t>2</w:t>
            </w:r>
          </w:p>
        </w:tc>
        <w:tc>
          <w:tcPr>
            <w:tcW w:w="989" w:type="pct"/>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kern w:val="2"/>
                <w:sz w:val="24"/>
                <w:szCs w:val="24"/>
                <w:lang w:val="en-US" w:eastAsia="zh-CN" w:bidi="ar-SA"/>
              </w:rPr>
            </w:pPr>
            <w:r>
              <w:rPr>
                <w:rFonts w:hint="eastAsia" w:ascii="仿宋" w:hAnsi="仿宋" w:cs="仿宋"/>
                <w:b w:val="0"/>
                <w:bCs w:val="0"/>
                <w:color w:val="000000"/>
                <w:kern w:val="2"/>
                <w:sz w:val="24"/>
                <w:szCs w:val="24"/>
                <w:lang w:val="en-US" w:eastAsia="zh-CN" w:bidi="ar-SA"/>
              </w:rPr>
              <w:t>功能设计</w:t>
            </w:r>
          </w:p>
        </w:tc>
        <w:tc>
          <w:tcPr>
            <w:tcW w:w="793" w:type="pct"/>
            <w:tcBorders>
              <w:bottom w:val="single" w:color="auto" w:sz="6" w:space="0"/>
            </w:tcBorders>
            <w:shd w:val="clear" w:color="auto" w:fill="FFFFFF" w:themeFill="background1"/>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kern w:val="2"/>
                <w:sz w:val="24"/>
                <w:szCs w:val="24"/>
                <w:lang w:val="en-US" w:eastAsia="zh-CN" w:bidi="ar-SA"/>
              </w:rPr>
            </w:pPr>
            <w:r>
              <w:rPr>
                <w:rFonts w:hint="eastAsia" w:ascii="仿宋" w:hAnsi="仿宋" w:cs="仿宋"/>
                <w:b w:val="0"/>
                <w:bCs w:val="0"/>
                <w:color w:val="000000"/>
                <w:kern w:val="2"/>
                <w:sz w:val="24"/>
                <w:szCs w:val="24"/>
                <w:lang w:val="en-US" w:eastAsia="zh-CN" w:bidi="ar-SA"/>
              </w:rPr>
              <w:t>45天</w:t>
            </w:r>
          </w:p>
        </w:tc>
        <w:tc>
          <w:tcPr>
            <w:tcW w:w="456" w:type="pct"/>
            <w:tcBorders>
              <w:bottom w:val="single" w:color="auto" w:sz="6" w:space="0"/>
            </w:tcBorders>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r>
              <w:rPr>
                <w:sz w:val="28"/>
              </w:rPr>
              <mc:AlternateContent>
                <mc:Choice Requires="wps">
                  <w:drawing>
                    <wp:anchor distT="0" distB="0" distL="114300" distR="114300" simplePos="0" relativeHeight="251664384" behindDoc="0" locked="0" layoutInCell="1" allowOverlap="1">
                      <wp:simplePos x="0" y="0"/>
                      <wp:positionH relativeFrom="column">
                        <wp:posOffset>152400</wp:posOffset>
                      </wp:positionH>
                      <wp:positionV relativeFrom="paragraph">
                        <wp:posOffset>153670</wp:posOffset>
                      </wp:positionV>
                      <wp:extent cx="2080260" cy="0"/>
                      <wp:effectExtent l="0" t="13970" r="7620" b="16510"/>
                      <wp:wrapNone/>
                      <wp:docPr id="25" name="直接连接符 25"/>
                      <wp:cNvGraphicFramePr/>
                      <a:graphic xmlns:a="http://schemas.openxmlformats.org/drawingml/2006/main">
                        <a:graphicData uri="http://schemas.microsoft.com/office/word/2010/wordprocessingShape">
                          <wps:wsp>
                            <wps:cNvCnPr/>
                            <wps:spPr>
                              <a:xfrm>
                                <a:off x="0" y="0"/>
                                <a:ext cx="2080260" cy="0"/>
                              </a:xfrm>
                              <a:prstGeom prst="line">
                                <a:avLst/>
                              </a:prstGeom>
                              <a:ln w="28575">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2pt;margin-top:12.1pt;height:0pt;width:163.8pt;z-index:251664384;mso-width-relative:page;mso-height-relative:page;" filled="f" stroked="t" coordsize="21600,21600" o:gfxdata="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ZcHqPVAAAACAEA&#10;AA8AAAAAAAAAAQAgAAAAIgAAAGRycy9kb3ducmV2LnhtbFBLAQIUABQAAAAIAIdO4kCVbeaL5AEA&#10;ALQDAAAOAAAAAAAAAAEAIAAAACQBAABkcnMvZTJvRG9jLnhtbFBLBQYAAAAABgAGAFkBAAB6BQAA&#10;AAA=&#10;">
                      <v:fill on="f" focussize="0,0"/>
                      <v:stroke weight="2.25pt" color="#000000 [3213]" miterlimit="8" joinstyle="miter"/>
                      <v:imagedata o:title=""/>
                      <o:lock v:ext="edit" aspectratio="f"/>
                    </v:line>
                  </w:pict>
                </mc:Fallback>
              </mc:AlternateContent>
            </w:r>
          </w:p>
        </w:tc>
        <w:tc>
          <w:tcPr>
            <w:tcW w:w="457" w:type="pct"/>
            <w:tcBorders>
              <w:bottom w:val="single" w:color="auto" w:sz="6" w:space="0"/>
            </w:tcBorders>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tcBorders>
              <w:bottom w:val="single" w:color="auto" w:sz="6" w:space="0"/>
            </w:tcBorders>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tcBorders>
              <w:bottom w:val="single" w:color="auto" w:sz="6" w:space="0"/>
            </w:tcBorders>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tcBorders>
              <w:bottom w:val="single" w:color="auto" w:sz="6" w:space="0"/>
            </w:tcBorders>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9" w:type="pct"/>
            <w:tcBorders>
              <w:bottom w:val="single" w:color="auto" w:sz="6" w:space="0"/>
            </w:tcBorders>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472" w:type="pct"/>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sz w:val="24"/>
                <w:szCs w:val="24"/>
                <w:lang w:val="en-US" w:eastAsia="zh-CN"/>
              </w:rPr>
            </w:pPr>
            <w:r>
              <w:rPr>
                <w:rFonts w:hint="eastAsia" w:ascii="仿宋" w:hAnsi="仿宋" w:cs="仿宋"/>
                <w:b w:val="0"/>
                <w:bCs w:val="0"/>
                <w:color w:val="000000"/>
                <w:sz w:val="24"/>
                <w:szCs w:val="24"/>
                <w:lang w:val="en-US" w:eastAsia="zh-CN"/>
              </w:rPr>
              <w:t>3</w:t>
            </w:r>
          </w:p>
        </w:tc>
        <w:tc>
          <w:tcPr>
            <w:tcW w:w="989" w:type="pct"/>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kern w:val="2"/>
                <w:sz w:val="24"/>
                <w:szCs w:val="24"/>
                <w:lang w:val="en-US" w:eastAsia="zh-CN" w:bidi="ar-SA"/>
              </w:rPr>
            </w:pPr>
            <w:r>
              <w:rPr>
                <w:rFonts w:hint="eastAsia" w:ascii="仿宋" w:hAnsi="仿宋" w:cs="仿宋"/>
                <w:b w:val="0"/>
                <w:bCs w:val="0"/>
                <w:color w:val="000000"/>
                <w:sz w:val="24"/>
                <w:szCs w:val="24"/>
                <w:lang w:val="en-US" w:eastAsia="zh-CN"/>
              </w:rPr>
              <w:t>设备安装</w:t>
            </w:r>
          </w:p>
        </w:tc>
        <w:tc>
          <w:tcPr>
            <w:tcW w:w="793" w:type="pct"/>
            <w:tcBorders>
              <w:bottom w:val="single" w:color="auto" w:sz="6" w:space="0"/>
            </w:tcBorders>
            <w:shd w:val="clear" w:color="auto" w:fill="FFFFFF" w:themeFill="background1"/>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kern w:val="2"/>
                <w:sz w:val="24"/>
                <w:szCs w:val="24"/>
                <w:lang w:val="en-US" w:eastAsia="zh-CN" w:bidi="ar-SA"/>
              </w:rPr>
            </w:pPr>
            <w:r>
              <w:rPr>
                <w:rFonts w:hint="eastAsia" w:ascii="仿宋" w:hAnsi="仿宋" w:cs="仿宋"/>
                <w:b w:val="0"/>
                <w:bCs w:val="0"/>
                <w:color w:val="000000"/>
                <w:kern w:val="2"/>
                <w:sz w:val="24"/>
                <w:szCs w:val="24"/>
                <w:lang w:val="en-US" w:eastAsia="zh-CN" w:bidi="ar-SA"/>
              </w:rPr>
              <w:t>20天</w:t>
            </w:r>
          </w:p>
        </w:tc>
        <w:tc>
          <w:tcPr>
            <w:tcW w:w="456" w:type="pct"/>
            <w:tcBorders>
              <w:bottom w:val="single" w:color="auto" w:sz="6" w:space="0"/>
            </w:tcBorders>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r>
              <w:rPr>
                <w:sz w:val="28"/>
              </w:rPr>
              <mc:AlternateContent>
                <mc:Choice Requires="wps">
                  <w:drawing>
                    <wp:anchor distT="0" distB="0" distL="114300" distR="114300" simplePos="0" relativeHeight="251660288" behindDoc="0" locked="0" layoutInCell="1" allowOverlap="1">
                      <wp:simplePos x="0" y="0"/>
                      <wp:positionH relativeFrom="column">
                        <wp:posOffset>182880</wp:posOffset>
                      </wp:positionH>
                      <wp:positionV relativeFrom="paragraph">
                        <wp:posOffset>167005</wp:posOffset>
                      </wp:positionV>
                      <wp:extent cx="914400" cy="0"/>
                      <wp:effectExtent l="0" t="13970" r="0" b="16510"/>
                      <wp:wrapNone/>
                      <wp:docPr id="21" name="直接连接符 21"/>
                      <wp:cNvGraphicFramePr/>
                      <a:graphic xmlns:a="http://schemas.openxmlformats.org/drawingml/2006/main">
                        <a:graphicData uri="http://schemas.microsoft.com/office/word/2010/wordprocessingShape">
                          <wps:wsp>
                            <wps:cNvCnPr/>
                            <wps:spPr>
                              <a:xfrm>
                                <a:off x="0" y="0"/>
                                <a:ext cx="914400" cy="0"/>
                              </a:xfrm>
                              <a:prstGeom prst="line">
                                <a:avLst/>
                              </a:prstGeom>
                              <a:ln w="28575">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4.4pt;margin-top:13.15pt;height:0pt;width:72pt;z-index:251660288;mso-width-relative:page;mso-height-relative:page;" filled="f" stroked="t" coordsize="21600,21600" o:gfxdata="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ukuE8NQAAAAIAQAA&#10;DwAAAAAAAAABACAAAAAiAAAAZHJzL2Rvd25yZXYueG1sUEsBAhQAFAAAAAgAh07iQJsyoqzkAQAA&#10;swMAAA4AAAAAAAAAAQAgAAAAIwEAAGRycy9lMm9Eb2MueG1sUEsFBgAAAAAGAAYAWQEAAHkFAAAA&#10;AA==&#10;">
                      <v:fill on="f" focussize="0,0"/>
                      <v:stroke weight="2.25pt" color="#000000 [3213]" miterlimit="8" joinstyle="miter"/>
                      <v:imagedata o:title=""/>
                      <o:lock v:ext="edit" aspectratio="f"/>
                    </v:line>
                  </w:pict>
                </mc:Fallback>
              </mc:AlternateContent>
            </w:r>
          </w:p>
        </w:tc>
        <w:tc>
          <w:tcPr>
            <w:tcW w:w="457" w:type="pct"/>
            <w:tcBorders>
              <w:bottom w:val="single" w:color="auto" w:sz="6" w:space="0"/>
            </w:tcBorders>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tcBorders>
              <w:bottom w:val="single" w:color="auto" w:sz="6" w:space="0"/>
            </w:tcBorders>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tcBorders>
              <w:bottom w:val="single" w:color="auto" w:sz="6" w:space="0"/>
            </w:tcBorders>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tcBorders>
              <w:bottom w:val="single" w:color="auto" w:sz="6" w:space="0"/>
            </w:tcBorders>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9" w:type="pct"/>
            <w:tcBorders>
              <w:bottom w:val="single" w:color="auto" w:sz="6" w:space="0"/>
            </w:tcBorders>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472" w:type="pct"/>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sz w:val="24"/>
                <w:szCs w:val="24"/>
                <w:lang w:val="en-US" w:eastAsia="zh-CN"/>
              </w:rPr>
            </w:pPr>
            <w:r>
              <w:rPr>
                <w:rFonts w:hint="eastAsia" w:ascii="仿宋" w:hAnsi="仿宋" w:cs="仿宋"/>
                <w:b w:val="0"/>
                <w:bCs w:val="0"/>
                <w:color w:val="000000"/>
                <w:sz w:val="24"/>
                <w:szCs w:val="24"/>
                <w:lang w:val="en-US" w:eastAsia="zh-CN"/>
              </w:rPr>
              <w:t>4</w:t>
            </w:r>
          </w:p>
        </w:tc>
        <w:tc>
          <w:tcPr>
            <w:tcW w:w="989" w:type="pct"/>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kern w:val="2"/>
                <w:sz w:val="24"/>
                <w:szCs w:val="24"/>
                <w:lang w:val="en-US" w:eastAsia="zh-CN" w:bidi="ar-SA"/>
              </w:rPr>
            </w:pPr>
            <w:r>
              <w:rPr>
                <w:rFonts w:hint="eastAsia" w:ascii="仿宋" w:hAnsi="仿宋" w:cs="仿宋"/>
                <w:b w:val="0"/>
                <w:bCs w:val="0"/>
                <w:color w:val="000000"/>
                <w:sz w:val="24"/>
                <w:szCs w:val="24"/>
                <w:lang w:val="en-US" w:eastAsia="zh-CN"/>
              </w:rPr>
              <w:t>系统对接</w:t>
            </w:r>
          </w:p>
        </w:tc>
        <w:tc>
          <w:tcPr>
            <w:tcW w:w="793" w:type="pct"/>
            <w:shd w:val="clear" w:color="auto" w:fill="FFFFFF" w:themeFill="background1"/>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kern w:val="2"/>
                <w:sz w:val="24"/>
                <w:szCs w:val="24"/>
                <w:lang w:val="en-US" w:eastAsia="zh-CN" w:bidi="ar-SA"/>
              </w:rPr>
            </w:pPr>
            <w:r>
              <w:rPr>
                <w:rFonts w:hint="eastAsia" w:ascii="仿宋" w:hAnsi="仿宋" w:cs="仿宋"/>
                <w:b w:val="0"/>
                <w:bCs w:val="0"/>
                <w:color w:val="000000"/>
                <w:kern w:val="2"/>
                <w:sz w:val="24"/>
                <w:szCs w:val="24"/>
                <w:lang w:val="en-US" w:eastAsia="zh-CN" w:bidi="ar-SA"/>
              </w:rPr>
              <w:t>10天</w:t>
            </w:r>
          </w:p>
        </w:tc>
        <w:tc>
          <w:tcPr>
            <w:tcW w:w="456" w:type="pct"/>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r>
              <w:rPr>
                <w:sz w:val="28"/>
              </w:rPr>
              <mc:AlternateContent>
                <mc:Choice Requires="wps">
                  <w:drawing>
                    <wp:anchor distT="0" distB="0" distL="114300" distR="114300" simplePos="0" relativeHeight="251662336" behindDoc="0" locked="0" layoutInCell="1" allowOverlap="1">
                      <wp:simplePos x="0" y="0"/>
                      <wp:positionH relativeFrom="column">
                        <wp:posOffset>-60325</wp:posOffset>
                      </wp:positionH>
                      <wp:positionV relativeFrom="paragraph">
                        <wp:posOffset>172720</wp:posOffset>
                      </wp:positionV>
                      <wp:extent cx="441960" cy="0"/>
                      <wp:effectExtent l="0" t="13970" r="0" b="16510"/>
                      <wp:wrapNone/>
                      <wp:docPr id="22" name="直接连接符 22"/>
                      <wp:cNvGraphicFramePr/>
                      <a:graphic xmlns:a="http://schemas.openxmlformats.org/drawingml/2006/main">
                        <a:graphicData uri="http://schemas.microsoft.com/office/word/2010/wordprocessingShape">
                          <wps:wsp>
                            <wps:cNvCnPr/>
                            <wps:spPr>
                              <a:xfrm>
                                <a:off x="0" y="0"/>
                                <a:ext cx="441960" cy="0"/>
                              </a:xfrm>
                              <a:prstGeom prst="line">
                                <a:avLst/>
                              </a:prstGeom>
                              <a:ln w="28575">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75pt;margin-top:13.6pt;height:0pt;width:34.8pt;z-index:251662336;mso-width-relative:page;mso-height-relative:page;" filled="f" stroked="t" coordsize="21600,21600" o:gfxdata="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gfDdx0wAAAAcBAAAP&#10;AAAAAAAAAAEAIAAAACIAAABkcnMvZG93bnJldi54bWxQSwECFAAUAAAACACHTuJA0jkvpeQBAACz&#10;AwAADgAAAAAAAAABACAAAAAiAQAAZHJzL2Uyb0RvYy54bWxQSwUGAAAAAAYABgBZAQAAeAUAAAAA&#10;">
                      <v:fill on="f" focussize="0,0"/>
                      <v:stroke weight="2.25pt" color="#000000 [3213]" miterlimit="8" joinstyle="miter"/>
                      <v:imagedata o:title=""/>
                      <o:lock v:ext="edit" aspectratio="f"/>
                    </v:line>
                  </w:pict>
                </mc:Fallback>
              </mc:AlternateContent>
            </w:r>
          </w:p>
        </w:tc>
        <w:tc>
          <w:tcPr>
            <w:tcW w:w="457" w:type="pct"/>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9" w:type="pct"/>
            <w:shd w:val="clear" w:color="auto" w:fill="FFFFFF" w:themeFill="background1"/>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472" w:type="pct"/>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sz w:val="24"/>
                <w:szCs w:val="24"/>
                <w:lang w:val="en-US" w:eastAsia="zh-CN"/>
              </w:rPr>
            </w:pPr>
            <w:r>
              <w:rPr>
                <w:rFonts w:hint="eastAsia" w:ascii="仿宋" w:hAnsi="仿宋" w:cs="仿宋"/>
                <w:b w:val="0"/>
                <w:bCs w:val="0"/>
                <w:color w:val="000000"/>
                <w:sz w:val="24"/>
                <w:szCs w:val="24"/>
                <w:lang w:val="en-US" w:eastAsia="zh-CN"/>
              </w:rPr>
              <w:t>5</w:t>
            </w:r>
          </w:p>
        </w:tc>
        <w:tc>
          <w:tcPr>
            <w:tcW w:w="989" w:type="pct"/>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kern w:val="2"/>
                <w:sz w:val="24"/>
                <w:szCs w:val="24"/>
                <w:lang w:val="en-US" w:eastAsia="zh-CN" w:bidi="ar-SA"/>
              </w:rPr>
            </w:pPr>
            <w:r>
              <w:rPr>
                <w:rFonts w:hint="eastAsia" w:ascii="仿宋" w:hAnsi="仿宋" w:cs="仿宋"/>
                <w:b w:val="0"/>
                <w:bCs w:val="0"/>
                <w:color w:val="000000"/>
                <w:sz w:val="24"/>
                <w:szCs w:val="24"/>
                <w:lang w:val="en-US" w:eastAsia="zh-CN"/>
              </w:rPr>
              <w:t>数据核校</w:t>
            </w:r>
          </w:p>
        </w:tc>
        <w:tc>
          <w:tcPr>
            <w:tcW w:w="793" w:type="pct"/>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kern w:val="2"/>
                <w:sz w:val="24"/>
                <w:szCs w:val="24"/>
                <w:lang w:val="en-US" w:eastAsia="zh-CN" w:bidi="ar-SA"/>
              </w:rPr>
            </w:pPr>
            <w:r>
              <w:rPr>
                <w:rFonts w:hint="eastAsia" w:ascii="仿宋" w:hAnsi="仿宋" w:cs="仿宋"/>
                <w:b w:val="0"/>
                <w:bCs w:val="0"/>
                <w:color w:val="000000"/>
                <w:kern w:val="2"/>
                <w:sz w:val="24"/>
                <w:szCs w:val="24"/>
                <w:lang w:val="en-US" w:eastAsia="zh-CN" w:bidi="ar-SA"/>
              </w:rPr>
              <w:t>20天</w:t>
            </w:r>
          </w:p>
        </w:tc>
        <w:tc>
          <w:tcPr>
            <w:tcW w:w="456" w:type="pct"/>
            <w:shd w:val="clear" w:color="auto" w:fill="auto"/>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shd w:val="clear" w:color="auto" w:fill="auto"/>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shd w:val="clear" w:color="auto" w:fill="auto"/>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shd w:val="clear" w:color="auto" w:fill="auto"/>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r>
              <w:rPr>
                <w:sz w:val="28"/>
              </w:rPr>
              <mc:AlternateContent>
                <mc:Choice Requires="wps">
                  <w:drawing>
                    <wp:anchor distT="0" distB="0" distL="114300" distR="114300" simplePos="0" relativeHeight="251663360" behindDoc="0" locked="0" layoutInCell="1" allowOverlap="1">
                      <wp:simplePos x="0" y="0"/>
                      <wp:positionH relativeFrom="column">
                        <wp:posOffset>-64135</wp:posOffset>
                      </wp:positionH>
                      <wp:positionV relativeFrom="paragraph">
                        <wp:posOffset>155575</wp:posOffset>
                      </wp:positionV>
                      <wp:extent cx="914400" cy="0"/>
                      <wp:effectExtent l="0" t="13970" r="0" b="16510"/>
                      <wp:wrapNone/>
                      <wp:docPr id="24" name="直接连接符 24"/>
                      <wp:cNvGraphicFramePr/>
                      <a:graphic xmlns:a="http://schemas.openxmlformats.org/drawingml/2006/main">
                        <a:graphicData uri="http://schemas.microsoft.com/office/word/2010/wordprocessingShape">
                          <wps:wsp>
                            <wps:cNvCnPr/>
                            <wps:spPr>
                              <a:xfrm>
                                <a:off x="0" y="0"/>
                                <a:ext cx="914400" cy="0"/>
                              </a:xfrm>
                              <a:prstGeom prst="line">
                                <a:avLst/>
                              </a:prstGeom>
                              <a:ln w="28575">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05pt;margin-top:12.25pt;height:0pt;width:72pt;z-index:251663360;mso-width-relative:page;mso-height-relative:page;" filled="f" stroked="t" coordsize="21600,21600" o:gfxdata="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mynIi1gAAAAkB&#10;AAAPAAAAAAAAAAEAIAAAACIAAABkcnMvZG93bnJldi54bWxQSwECFAAUAAAACACHTuJA0pkA5eQB&#10;AACzAwAADgAAAAAAAAABACAAAAAlAQAAZHJzL2Uyb0RvYy54bWxQSwUGAAAAAAYABgBZAQAAewUA&#10;AAAA&#10;">
                      <v:fill on="f" focussize="0,0"/>
                      <v:stroke weight="2.25pt" color="#000000 [3213]" miterlimit="8" joinstyle="miter"/>
                      <v:imagedata o:title=""/>
                      <o:lock v:ext="edit" aspectratio="f"/>
                    </v:line>
                  </w:pict>
                </mc:Fallback>
              </mc:AlternateContent>
            </w:r>
          </w:p>
        </w:tc>
        <w:tc>
          <w:tcPr>
            <w:tcW w:w="457" w:type="pct"/>
            <w:shd w:val="clear" w:color="auto" w:fill="auto"/>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9" w:type="pct"/>
            <w:shd w:val="clear" w:color="auto" w:fill="auto"/>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472" w:type="pct"/>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sz w:val="24"/>
                <w:szCs w:val="24"/>
                <w:lang w:val="en-US" w:eastAsia="zh-CN"/>
              </w:rPr>
            </w:pPr>
            <w:r>
              <w:rPr>
                <w:rFonts w:hint="eastAsia" w:ascii="仿宋" w:hAnsi="仿宋" w:cs="仿宋"/>
                <w:b w:val="0"/>
                <w:bCs w:val="0"/>
                <w:sz w:val="24"/>
                <w:szCs w:val="24"/>
                <w:lang w:val="en-US" w:eastAsia="zh-CN"/>
              </w:rPr>
              <w:t>6</w:t>
            </w:r>
          </w:p>
        </w:tc>
        <w:tc>
          <w:tcPr>
            <w:tcW w:w="989" w:type="pct"/>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sz w:val="24"/>
                <w:szCs w:val="24"/>
                <w:lang w:val="en-US" w:eastAsia="zh-CN"/>
              </w:rPr>
            </w:pPr>
            <w:r>
              <w:rPr>
                <w:rFonts w:hint="eastAsia" w:ascii="仿宋" w:hAnsi="仿宋" w:cs="仿宋"/>
                <w:b w:val="0"/>
                <w:bCs w:val="0"/>
                <w:sz w:val="24"/>
                <w:szCs w:val="24"/>
                <w:lang w:val="en-US" w:eastAsia="zh-CN"/>
              </w:rPr>
              <w:t>试运行</w:t>
            </w:r>
          </w:p>
        </w:tc>
        <w:tc>
          <w:tcPr>
            <w:tcW w:w="793" w:type="pct"/>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仿宋" w:hAnsi="仿宋" w:eastAsia="仿宋" w:cs="仿宋"/>
                <w:b w:val="0"/>
                <w:bCs w:val="0"/>
                <w:color w:val="000000"/>
                <w:sz w:val="24"/>
                <w:szCs w:val="24"/>
                <w:lang w:val="en-US" w:eastAsia="zh-CN"/>
              </w:rPr>
            </w:pPr>
            <w:r>
              <w:rPr>
                <w:rFonts w:hint="eastAsia" w:ascii="仿宋" w:hAnsi="仿宋" w:cs="仿宋"/>
                <w:b w:val="0"/>
                <w:bCs w:val="0"/>
                <w:color w:val="000000"/>
                <w:sz w:val="24"/>
                <w:szCs w:val="24"/>
                <w:lang w:val="en-US" w:eastAsia="zh-CN"/>
              </w:rPr>
              <w:t>10天</w:t>
            </w:r>
          </w:p>
        </w:tc>
        <w:tc>
          <w:tcPr>
            <w:tcW w:w="456" w:type="pct"/>
            <w:shd w:val="clear" w:color="auto" w:fill="auto"/>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shd w:val="clear" w:color="auto" w:fill="auto"/>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shd w:val="clear" w:color="auto" w:fill="auto"/>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shd w:val="clear" w:color="auto" w:fill="auto"/>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7" w:type="pct"/>
            <w:shd w:val="clear" w:color="auto" w:fill="auto"/>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p>
        </w:tc>
        <w:tc>
          <w:tcPr>
            <w:tcW w:w="459" w:type="pct"/>
            <w:shd w:val="clear" w:color="auto" w:fill="auto"/>
            <w:noWrap w:val="0"/>
            <w:vAlign w:val="top"/>
          </w:tcPr>
          <w:p>
            <w:pPr>
              <w:keepNext w:val="0"/>
              <w:keepLines w:val="0"/>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仿宋" w:hAnsi="仿宋" w:eastAsia="仿宋" w:cs="仿宋"/>
                <w:b w:val="0"/>
                <w:bCs w:val="0"/>
                <w:color w:val="000000"/>
                <w:sz w:val="24"/>
                <w:szCs w:val="24"/>
              </w:rPr>
            </w:pPr>
            <w:r>
              <w:rPr>
                <w:sz w:val="28"/>
              </w:rPr>
              <mc:AlternateContent>
                <mc:Choice Requires="wps">
                  <w:drawing>
                    <wp:anchor distT="0" distB="0" distL="114300" distR="114300" simplePos="0" relativeHeight="251665408" behindDoc="0" locked="0" layoutInCell="1" allowOverlap="1">
                      <wp:simplePos x="0" y="0"/>
                      <wp:positionH relativeFrom="column">
                        <wp:posOffset>-64135</wp:posOffset>
                      </wp:positionH>
                      <wp:positionV relativeFrom="paragraph">
                        <wp:posOffset>153670</wp:posOffset>
                      </wp:positionV>
                      <wp:extent cx="457200" cy="0"/>
                      <wp:effectExtent l="0" t="13970" r="0" b="16510"/>
                      <wp:wrapNone/>
                      <wp:docPr id="26" name="直接连接符 26"/>
                      <wp:cNvGraphicFramePr/>
                      <a:graphic xmlns:a="http://schemas.openxmlformats.org/drawingml/2006/main">
                        <a:graphicData uri="http://schemas.microsoft.com/office/word/2010/wordprocessingShape">
                          <wps:wsp>
                            <wps:cNvCnPr/>
                            <wps:spPr>
                              <a:xfrm>
                                <a:off x="0" y="0"/>
                                <a:ext cx="457200" cy="0"/>
                              </a:xfrm>
                              <a:prstGeom prst="line">
                                <a:avLst/>
                              </a:prstGeom>
                              <a:ln w="28575">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05pt;margin-top:12.1pt;height:0pt;width:36pt;z-index:251665408;mso-width-relative:page;mso-height-relative:page;" filled="f" stroked="t" coordsize="21600,21600" o:gfxdata="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yxsTY1AAAAAgBAAAP&#10;AAAAAAAAAAEAIAAAACIAAABkcnMvZG93bnJldi54bWxQSwECFAAUAAAACACHTuJAoqrinuMBAACz&#10;AwAADgAAAAAAAAABACAAAAAjAQAAZHJzL2Uyb0RvYy54bWxQSwUGAAAAAAYABgBZAQAAeAUAAAAA&#10;">
                      <v:fill on="f" focussize="0,0"/>
                      <v:stroke weight="2.25pt" color="#000000 [3213]" miterlimit="8" joinstyle="miter"/>
                      <v:imagedata o:title=""/>
                      <o:lock v:ext="edit" aspectratio="f"/>
                    </v:line>
                  </w:pict>
                </mc:Fallback>
              </mc:AlternateContent>
            </w:r>
          </w:p>
        </w:tc>
      </w:tr>
    </w:tbl>
    <w:p>
      <w:pPr>
        <w:rPr>
          <w:rFonts w:hint="default"/>
          <w:lang w:val="en-US" w:eastAsia="zh-CN"/>
        </w:rPr>
      </w:pPr>
    </w:p>
    <w:sectPr>
      <w:footerReference r:id="rId8"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560"/>
      </w:pPr>
      <w:r>
        <w:separator/>
      </w:r>
    </w:p>
  </w:endnote>
  <w:endnote w:type="continuationSeparator" w:id="1">
    <w:p>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仿宋_GB2312">
    <w:altName w:val="仿宋"/>
    <w:panose1 w:val="02010609030101010101"/>
    <w:charset w:val="86"/>
    <w:family w:val="modern"/>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rREyAgAAY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f46tETICAABhBAAADgAAAAAAAAABACAAAAAfAQAAZHJzL2Uyb0RvYy54bWxQSwUG&#10;AAAAAAYABgBZAQAAww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560"/>
      </w:pPr>
      <w:r>
        <w:separator/>
      </w:r>
    </w:p>
  </w:footnote>
  <w:footnote w:type="continuationSeparator" w:id="1">
    <w:p>
      <w:pPr>
        <w:spacing w:line="360" w:lineRule="auto"/>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E4F88"/>
    <w:multiLevelType w:val="singleLevel"/>
    <w:tmpl w:val="835E4F88"/>
    <w:lvl w:ilvl="0" w:tentative="0">
      <w:start w:val="1"/>
      <w:numFmt w:val="decimal"/>
      <w:suff w:val="nothing"/>
      <w:lvlText w:val="（%1）"/>
      <w:lvlJc w:val="left"/>
    </w:lvl>
  </w:abstractNum>
  <w:abstractNum w:abstractNumId="1">
    <w:nsid w:val="93BAE395"/>
    <w:multiLevelType w:val="singleLevel"/>
    <w:tmpl w:val="93BAE395"/>
    <w:lvl w:ilvl="0" w:tentative="0">
      <w:start w:val="1"/>
      <w:numFmt w:val="decimal"/>
      <w:suff w:val="nothing"/>
      <w:lvlText w:val="（%1）"/>
      <w:lvlJc w:val="left"/>
    </w:lvl>
  </w:abstractNum>
  <w:abstractNum w:abstractNumId="2">
    <w:nsid w:val="EF506416"/>
    <w:multiLevelType w:val="singleLevel"/>
    <w:tmpl w:val="EF506416"/>
    <w:lvl w:ilvl="0" w:tentative="0">
      <w:start w:val="1"/>
      <w:numFmt w:val="bullet"/>
      <w:lvlText w:val=""/>
      <w:lvlJc w:val="left"/>
      <w:pPr>
        <w:ind w:left="420" w:hanging="420"/>
      </w:pPr>
      <w:rPr>
        <w:rFonts w:hint="default" w:ascii="Wingdings" w:hAnsi="Wingdings"/>
      </w:rPr>
    </w:lvl>
  </w:abstractNum>
  <w:abstractNum w:abstractNumId="3">
    <w:nsid w:val="F5F45F93"/>
    <w:multiLevelType w:val="singleLevel"/>
    <w:tmpl w:val="F5F45F93"/>
    <w:lvl w:ilvl="0" w:tentative="0">
      <w:start w:val="1"/>
      <w:numFmt w:val="decimal"/>
      <w:suff w:val="nothing"/>
      <w:lvlText w:val="（%1）"/>
      <w:lvlJc w:val="left"/>
    </w:lvl>
  </w:abstractNum>
  <w:abstractNum w:abstractNumId="4">
    <w:nsid w:val="22BD2ADD"/>
    <w:multiLevelType w:val="singleLevel"/>
    <w:tmpl w:val="22BD2ADD"/>
    <w:lvl w:ilvl="0" w:tentative="0">
      <w:start w:val="1"/>
      <w:numFmt w:val="bullet"/>
      <w:lvlText w:val=""/>
      <w:lvlJc w:val="left"/>
      <w:pPr>
        <w:ind w:left="420" w:hanging="420"/>
      </w:pPr>
      <w:rPr>
        <w:rFonts w:hint="default" w:ascii="Wingdings" w:hAnsi="Wingdings"/>
      </w:rPr>
    </w:lvl>
  </w:abstractNum>
  <w:abstractNum w:abstractNumId="5">
    <w:nsid w:val="2CE1E267"/>
    <w:multiLevelType w:val="singleLevel"/>
    <w:tmpl w:val="2CE1E267"/>
    <w:lvl w:ilvl="0" w:tentative="0">
      <w:start w:val="1"/>
      <w:numFmt w:val="bullet"/>
      <w:lvlText w:val=""/>
      <w:lvlJc w:val="left"/>
      <w:pPr>
        <w:ind w:left="420" w:hanging="420"/>
      </w:pPr>
      <w:rPr>
        <w:rFonts w:hint="default" w:ascii="Wingdings" w:hAnsi="Wingdings"/>
      </w:rPr>
    </w:lvl>
  </w:abstractNum>
  <w:abstractNum w:abstractNumId="6">
    <w:nsid w:val="3B197B1A"/>
    <w:multiLevelType w:val="multilevel"/>
    <w:tmpl w:val="3B197B1A"/>
    <w:lvl w:ilvl="0" w:tentative="0">
      <w:start w:val="1"/>
      <w:numFmt w:val="decimal"/>
      <w:pStyle w:val="2"/>
      <w:lvlText w:val="%1."/>
      <w:lvlJc w:val="left"/>
      <w:pPr>
        <w:ind w:left="425" w:hanging="425"/>
      </w:pPr>
      <w:rPr>
        <w:rFonts w:hint="default" w:ascii="宋体" w:hAnsi="宋体" w:eastAsia="宋体" w:cs="宋体"/>
      </w:rPr>
    </w:lvl>
    <w:lvl w:ilvl="1" w:tentative="0">
      <w:start w:val="1"/>
      <w:numFmt w:val="decimal"/>
      <w:pStyle w:val="3"/>
      <w:lvlText w:val="%1.%2."/>
      <w:lvlJc w:val="left"/>
      <w:pPr>
        <w:ind w:left="567" w:hanging="567"/>
      </w:pPr>
      <w:rPr>
        <w:rFonts w:hint="default" w:ascii="宋体" w:hAnsi="宋体" w:eastAsia="宋体" w:cs="宋体"/>
      </w:rPr>
    </w:lvl>
    <w:lvl w:ilvl="2" w:tentative="0">
      <w:start w:val="1"/>
      <w:numFmt w:val="decimal"/>
      <w:pStyle w:val="4"/>
      <w:suff w:val="nothing"/>
      <w:lvlText w:val="%1.%2.%3."/>
      <w:lvlJc w:val="left"/>
      <w:pPr>
        <w:tabs>
          <w:tab w:val="left" w:pos="420"/>
        </w:tabs>
        <w:ind w:left="709" w:hanging="709"/>
      </w:pPr>
      <w:rPr>
        <w:rFonts w:hint="default" w:ascii="宋体" w:hAnsi="宋体" w:eastAsia="宋体" w:cs="宋体"/>
      </w:rPr>
    </w:lvl>
    <w:lvl w:ilvl="3" w:tentative="0">
      <w:start w:val="1"/>
      <w:numFmt w:val="decimal"/>
      <w:pStyle w:val="5"/>
      <w:suff w:val="space"/>
      <w:lvlText w:val="%1.%2.%3.%4."/>
      <w:lvlJc w:val="left"/>
      <w:pPr>
        <w:tabs>
          <w:tab w:val="left" w:pos="0"/>
        </w:tabs>
        <w:ind w:left="708" w:leftChars="0" w:hanging="708" w:firstLineChars="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
    <w:nsid w:val="414CFB9E"/>
    <w:multiLevelType w:val="singleLevel"/>
    <w:tmpl w:val="414CFB9E"/>
    <w:lvl w:ilvl="0" w:tentative="0">
      <w:start w:val="1"/>
      <w:numFmt w:val="bullet"/>
      <w:lvlText w:val=""/>
      <w:lvlJc w:val="left"/>
      <w:pPr>
        <w:ind w:left="420" w:hanging="420"/>
      </w:pPr>
      <w:rPr>
        <w:rFonts w:hint="default" w:ascii="Wingdings" w:hAnsi="Wingdings"/>
      </w:rPr>
    </w:lvl>
  </w:abstractNum>
  <w:num w:numId="1">
    <w:abstractNumId w:val="6"/>
  </w:num>
  <w:num w:numId="2">
    <w:abstractNumId w:val="1"/>
  </w:num>
  <w:num w:numId="3">
    <w:abstractNumId w:val="0"/>
  </w:num>
  <w:num w:numId="4">
    <w:abstractNumId w:val="4"/>
  </w:num>
  <w:num w:numId="5">
    <w:abstractNumId w:val="5"/>
  </w:num>
  <w:num w:numId="6">
    <w:abstractNumId w:val="3"/>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Y4MjdhZWFiMzY5NjU4ZWQyZDdhMTQxZjkyOGI4ZmUifQ=="/>
  </w:docVars>
  <w:rsids>
    <w:rsidRoot w:val="00172A27"/>
    <w:rsid w:val="03A94158"/>
    <w:rsid w:val="0D3244B4"/>
    <w:rsid w:val="0D8F7FD3"/>
    <w:rsid w:val="112E6273"/>
    <w:rsid w:val="127C6503"/>
    <w:rsid w:val="197F4EF5"/>
    <w:rsid w:val="1B0D0CA7"/>
    <w:rsid w:val="23FF13A9"/>
    <w:rsid w:val="2AAD0599"/>
    <w:rsid w:val="348231D6"/>
    <w:rsid w:val="40771E8E"/>
    <w:rsid w:val="40FC5196"/>
    <w:rsid w:val="474701F7"/>
    <w:rsid w:val="4BA1758D"/>
    <w:rsid w:val="4C2832E3"/>
    <w:rsid w:val="53633360"/>
    <w:rsid w:val="545E77FB"/>
    <w:rsid w:val="56066430"/>
    <w:rsid w:val="57B56BCB"/>
    <w:rsid w:val="5FA30AFA"/>
    <w:rsid w:val="600734E4"/>
    <w:rsid w:val="64965061"/>
    <w:rsid w:val="65E86D52"/>
    <w:rsid w:val="66E233AF"/>
    <w:rsid w:val="6890635E"/>
    <w:rsid w:val="6A3A44B6"/>
    <w:rsid w:val="6C4C3082"/>
    <w:rsid w:val="708446DD"/>
    <w:rsid w:val="722D4152"/>
    <w:rsid w:val="7EB510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qFormat="1"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iPriority="99" w:name="Date"/>
    <w:lsdException w:qFormat="1" w:uiPriority="99"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firstLineChars="200"/>
      <w:jc w:val="both"/>
    </w:pPr>
    <w:rPr>
      <w:rFonts w:eastAsia="仿宋" w:asciiTheme="minorAscii" w:hAnsiTheme="minorAscii" w:cstheme="minorBidi"/>
      <w:kern w:val="2"/>
      <w:sz w:val="28"/>
      <w:szCs w:val="24"/>
      <w:lang w:val="en-US" w:eastAsia="zh-CN" w:bidi="ar-SA"/>
    </w:rPr>
  </w:style>
  <w:style w:type="paragraph" w:styleId="2">
    <w:name w:val="heading 1"/>
    <w:basedOn w:val="1"/>
    <w:next w:val="1"/>
    <w:qFormat/>
    <w:uiPriority w:val="0"/>
    <w:pPr>
      <w:keepNext/>
      <w:keepLines/>
      <w:numPr>
        <w:ilvl w:val="0"/>
        <w:numId w:val="1"/>
      </w:numPr>
      <w:spacing w:beforeLines="0" w:beforeAutospacing="0" w:afterLines="0" w:afterAutospacing="0" w:line="360" w:lineRule="auto"/>
      <w:ind w:left="425" w:hanging="425" w:firstLineChars="0"/>
      <w:outlineLvl w:val="0"/>
    </w:pPr>
    <w:rPr>
      <w:b/>
      <w:kern w:val="44"/>
      <w:sz w:val="28"/>
    </w:rPr>
  </w:style>
  <w:style w:type="paragraph" w:styleId="3">
    <w:name w:val="heading 2"/>
    <w:basedOn w:val="1"/>
    <w:next w:val="1"/>
    <w:link w:val="22"/>
    <w:unhideWhenUsed/>
    <w:qFormat/>
    <w:uiPriority w:val="0"/>
    <w:pPr>
      <w:keepNext/>
      <w:keepLines/>
      <w:numPr>
        <w:ilvl w:val="1"/>
        <w:numId w:val="1"/>
      </w:numPr>
      <w:spacing w:beforeLines="0" w:beforeAutospacing="0" w:afterLines="0" w:afterAutospacing="0" w:line="360" w:lineRule="auto"/>
      <w:ind w:left="567" w:hanging="567" w:firstLineChars="0"/>
      <w:outlineLvl w:val="1"/>
    </w:pPr>
    <w:rPr>
      <w:rFonts w:ascii="Arial" w:hAnsi="Arial" w:eastAsia="仿宋"/>
      <w:b/>
    </w:rPr>
  </w:style>
  <w:style w:type="paragraph" w:styleId="4">
    <w:name w:val="heading 3"/>
    <w:basedOn w:val="1"/>
    <w:next w:val="1"/>
    <w:unhideWhenUsed/>
    <w:qFormat/>
    <w:uiPriority w:val="0"/>
    <w:pPr>
      <w:keepNext/>
      <w:keepLines/>
      <w:numPr>
        <w:ilvl w:val="2"/>
        <w:numId w:val="1"/>
      </w:numPr>
      <w:spacing w:beforeLines="0" w:beforeAutospacing="0" w:afterLines="0" w:afterAutospacing="0" w:line="360" w:lineRule="auto"/>
      <w:ind w:left="709" w:hanging="709" w:firstLineChars="0"/>
      <w:outlineLvl w:val="2"/>
    </w:pPr>
    <w:rPr>
      <w:b/>
      <w:sz w:val="28"/>
    </w:rPr>
  </w:style>
  <w:style w:type="paragraph" w:styleId="5">
    <w:name w:val="heading 4"/>
    <w:basedOn w:val="1"/>
    <w:next w:val="1"/>
    <w:unhideWhenUsed/>
    <w:qFormat/>
    <w:uiPriority w:val="0"/>
    <w:pPr>
      <w:keepNext/>
      <w:keepLines/>
      <w:numPr>
        <w:ilvl w:val="3"/>
        <w:numId w:val="1"/>
      </w:numPr>
      <w:spacing w:beforeLines="0" w:beforeAutospacing="0" w:afterLines="0" w:afterAutospacing="0" w:line="360" w:lineRule="auto"/>
      <w:ind w:left="708" w:hanging="708" w:firstLineChars="0"/>
      <w:outlineLvl w:val="3"/>
    </w:pPr>
    <w:rPr>
      <w:rFonts w:ascii="Arial" w:hAnsi="Arial" w:eastAsia="宋体"/>
      <w:b/>
      <w:sz w:val="28"/>
    </w:rPr>
  </w:style>
  <w:style w:type="character" w:default="1" w:styleId="19">
    <w:name w:val="Default Paragraph Font"/>
    <w:semiHidden/>
    <w:qFormat/>
    <w:uiPriority w:val="0"/>
  </w:style>
  <w:style w:type="table" w:default="1" w:styleId="17">
    <w:name w:val="Normal Table"/>
    <w:semiHidden/>
    <w:qFormat/>
    <w:uiPriority w:val="0"/>
    <w:tblPr>
      <w:tblCellMar>
        <w:top w:w="0" w:type="dxa"/>
        <w:left w:w="108" w:type="dxa"/>
        <w:bottom w:w="0" w:type="dxa"/>
        <w:right w:w="108" w:type="dxa"/>
      </w:tblCellMar>
    </w:tblPr>
  </w:style>
  <w:style w:type="paragraph" w:styleId="6">
    <w:name w:val="Body Text"/>
    <w:basedOn w:val="1"/>
    <w:next w:val="1"/>
    <w:qFormat/>
    <w:uiPriority w:val="0"/>
    <w:pPr>
      <w:spacing w:line="360" w:lineRule="auto"/>
    </w:pPr>
    <w:rPr>
      <w:rFonts w:ascii="宋体"/>
      <w:color w:val="3366FF"/>
      <w:sz w:val="24"/>
    </w:rPr>
  </w:style>
  <w:style w:type="paragraph" w:styleId="7">
    <w:name w:val="toc 3"/>
    <w:basedOn w:val="1"/>
    <w:next w:val="1"/>
    <w:qFormat/>
    <w:uiPriority w:val="0"/>
    <w:pPr>
      <w:ind w:left="840" w:leftChars="400"/>
    </w:pPr>
  </w:style>
  <w:style w:type="paragraph" w:styleId="8">
    <w:name w:val="Date"/>
    <w:basedOn w:val="1"/>
    <w:next w:val="1"/>
    <w:semiHidden/>
    <w:unhideWhenUsed/>
    <w:qFormat/>
    <w:uiPriority w:val="99"/>
    <w:pPr>
      <w:ind w:left="100" w:leftChars="2500"/>
    </w:pPr>
  </w:style>
  <w:style w:type="paragraph" w:styleId="9">
    <w:name w:val="footer"/>
    <w:basedOn w:val="1"/>
    <w:next w:val="10"/>
    <w:qFormat/>
    <w:uiPriority w:val="0"/>
    <w:pPr>
      <w:tabs>
        <w:tab w:val="center" w:pos="4153"/>
        <w:tab w:val="right" w:pos="8306"/>
      </w:tabs>
      <w:snapToGrid w:val="0"/>
      <w:jc w:val="left"/>
    </w:pPr>
    <w:rPr>
      <w:sz w:val="18"/>
    </w:rPr>
  </w:style>
  <w:style w:type="paragraph" w:customStyle="1" w:styleId="10">
    <w:name w:val="目录 31"/>
    <w:next w:val="1"/>
    <w:qFormat/>
    <w:uiPriority w:val="0"/>
    <w:pPr>
      <w:wordWrap w:val="0"/>
      <w:ind w:left="425"/>
      <w:jc w:val="both"/>
    </w:pPr>
    <w:rPr>
      <w:rFonts w:ascii="Times New Roman" w:hAnsi="Times New Roman" w:eastAsia="宋体" w:cs="Times New Roman"/>
      <w:kern w:val="24"/>
      <w:sz w:val="21"/>
      <w:szCs w:val="24"/>
      <w:lang w:val="en-US" w:eastAsia="zh-CN" w:bidi="ar-SA"/>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2">
    <w:name w:val="toc 1"/>
    <w:basedOn w:val="1"/>
    <w:next w:val="1"/>
    <w:qFormat/>
    <w:uiPriority w:val="0"/>
  </w:style>
  <w:style w:type="paragraph" w:styleId="13">
    <w:name w:val="toc 6"/>
    <w:basedOn w:val="1"/>
    <w:next w:val="1"/>
    <w:qFormat/>
    <w:uiPriority w:val="0"/>
    <w:pPr>
      <w:ind w:left="2100" w:leftChars="1000"/>
    </w:pPr>
  </w:style>
  <w:style w:type="paragraph" w:styleId="14">
    <w:name w:val="toc 2"/>
    <w:basedOn w:val="1"/>
    <w:next w:val="1"/>
    <w:qFormat/>
    <w:uiPriority w:val="0"/>
    <w:pPr>
      <w:ind w:left="420" w:leftChars="200"/>
    </w:pPr>
  </w:style>
  <w:style w:type="paragraph" w:styleId="15">
    <w:name w:val="Normal (Web)"/>
    <w:basedOn w:val="1"/>
    <w:qFormat/>
    <w:uiPriority w:val="0"/>
    <w:pPr>
      <w:spacing w:before="100" w:beforeAutospacing="1" w:after="100" w:afterAutospacing="1"/>
      <w:ind w:left="0" w:right="0"/>
      <w:jc w:val="left"/>
    </w:pPr>
    <w:rPr>
      <w:kern w:val="0"/>
      <w:sz w:val="24"/>
      <w:lang w:val="en-US" w:eastAsia="zh-CN" w:bidi="ar"/>
    </w:rPr>
  </w:style>
  <w:style w:type="paragraph" w:styleId="16">
    <w:name w:val="Body Text First Indent"/>
    <w:basedOn w:val="6"/>
    <w:next w:val="13"/>
    <w:unhideWhenUsed/>
    <w:qFormat/>
    <w:uiPriority w:val="99"/>
    <w:pPr>
      <w:ind w:firstLine="420" w:firstLineChars="100"/>
    </w:p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0"/>
    <w:rPr>
      <w:b/>
    </w:rPr>
  </w:style>
  <w:style w:type="character" w:styleId="21">
    <w:name w:val="Hyperlink"/>
    <w:basedOn w:val="19"/>
    <w:qFormat/>
    <w:uiPriority w:val="0"/>
    <w:rPr>
      <w:color w:val="0000FF"/>
      <w:u w:val="single"/>
    </w:rPr>
  </w:style>
  <w:style w:type="character" w:customStyle="1" w:styleId="22">
    <w:name w:val="标题 2 Char"/>
    <w:link w:val="3"/>
    <w:qFormat/>
    <w:uiPriority w:val="0"/>
    <w:rPr>
      <w:rFonts w:ascii="Arial" w:hAnsi="Arial" w:eastAsia="仿宋"/>
      <w:b/>
      <w:sz w:val="28"/>
    </w:rPr>
  </w:style>
  <w:style w:type="paragraph" w:customStyle="1" w:styleId="23">
    <w:name w:val="无间隔1"/>
    <w:qFormat/>
    <w:uiPriority w:val="0"/>
    <w:pPr>
      <w:adjustRightInd w:val="0"/>
      <w:snapToGrid w:val="0"/>
      <w:spacing w:line="400" w:lineRule="exact"/>
    </w:pPr>
    <w:rPr>
      <w:rFonts w:ascii="Times New Roman" w:hAnsi="Times New Roman" w:eastAsia="宋体" w:cs="Times New Roman"/>
      <w:sz w:val="24"/>
      <w:szCs w:val="22"/>
      <w:lang w:val="en-US" w:eastAsia="zh-CN" w:bidi="ar-SA"/>
    </w:rPr>
  </w:style>
  <w:style w:type="paragraph" w:customStyle="1" w:styleId="24">
    <w:name w:val="List Paragraph"/>
    <w:basedOn w:val="1"/>
    <w:qFormat/>
    <w:uiPriority w:val="34"/>
    <w:pPr>
      <w:ind w:firstLine="420" w:firstLineChars="200"/>
    </w:pPr>
  </w:style>
  <w:style w:type="character" w:customStyle="1" w:styleId="25">
    <w:name w:val="正文文本 Char"/>
    <w:basedOn w:val="19"/>
    <w:qFormat/>
    <w:uiPriority w:val="0"/>
    <w:rPr>
      <w:rFonts w:ascii="宋体"/>
      <w:color w:val="3366FF"/>
      <w:sz w:val="24"/>
    </w:rPr>
  </w:style>
  <w:style w:type="paragraph" w:customStyle="1" w:styleId="26">
    <w:name w:val="编写建议 Char"/>
    <w:basedOn w:val="1"/>
    <w:qFormat/>
    <w:uiPriority w:val="1519"/>
    <w:pPr>
      <w:spacing w:line="360" w:lineRule="auto"/>
      <w:ind w:firstLine="200" w:firstLineChars="200"/>
    </w:pPr>
    <w:rPr>
      <w:i/>
      <w:color w:val="0000FF"/>
      <w:sz w:val="21"/>
    </w:rPr>
  </w:style>
  <w:style w:type="paragraph" w:customStyle="1" w:styleId="27">
    <w:name w:val="四级标题"/>
    <w:basedOn w:val="8"/>
    <w:next w:val="1"/>
    <w:qFormat/>
    <w:uiPriority w:val="0"/>
    <w:rPr>
      <w:rFonts w:eastAsia="黑体"/>
      <w:szCs w:val="22"/>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jpe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32</Pages>
  <Words>9105</Words>
  <Characters>9511</Characters>
  <Lines>0</Lines>
  <Paragraphs>0</Paragraphs>
  <TotalTime>6</TotalTime>
  <ScaleCrop>false</ScaleCrop>
  <LinksUpToDate>false</LinksUpToDate>
  <CharactersWithSpaces>9892</CharactersWithSpaces>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2023-03-11T12:12:00Z</dcterms:created>
  <dc:creator>LICHUNRUI</dc:creator>
  <cp:lastModifiedBy>AK47</cp:lastModifiedBy>
  <cp:lastPrinted>2023-08-21T00:57:01Z</cp:lastPrinted>
  <dcterms:modified xsi:type="dcterms:W3CDTF">2023-08-21T01:29:56Z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2052-12.1.0.15120</vt:lpwstr>
  </property>
  <property fmtid="{D5CDD505-2E9C-101B-9397-08002B2CF9AE}" pid="3" name="ICV">
    <vt:lpwstr>3C97EB4FA63A41F481F4208B23C0EEC6_13</vt:lpwstr>
  </property>
</Properties>
</file>